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8AD3A" w14:textId="77777777" w:rsidR="00B3041D" w:rsidRPr="005A0B12" w:rsidRDefault="00B3041D" w:rsidP="00B3041D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val="fr-CA"/>
        </w:rPr>
      </w:pPr>
      <w:bookmarkStart w:id="0" w:name="_GoBack"/>
      <w:bookmarkEnd w:id="0"/>
      <w:r>
        <w:rPr>
          <w:rFonts w:ascii="Arial" w:hAnsi="Arial" w:cs="Arial"/>
          <w:b/>
          <w:smallCaps/>
          <w:sz w:val="24"/>
          <w:szCs w:val="24"/>
          <w:lang w:val="fr-CA"/>
        </w:rPr>
        <w:t>GRILLE</w:t>
      </w:r>
      <w:r w:rsidRPr="005A0B12">
        <w:rPr>
          <w:rFonts w:ascii="Arial" w:hAnsi="Arial" w:cs="Arial"/>
          <w:b/>
          <w:smallCaps/>
          <w:sz w:val="24"/>
          <w:szCs w:val="24"/>
          <w:lang w:val="fr-CA"/>
        </w:rPr>
        <w:t xml:space="preserve"> – Évaluation d</w:t>
      </w:r>
      <w:r>
        <w:rPr>
          <w:rFonts w:ascii="Arial" w:hAnsi="Arial" w:cs="Arial"/>
          <w:b/>
          <w:smallCaps/>
          <w:sz w:val="24"/>
          <w:szCs w:val="24"/>
          <w:lang w:val="fr-CA"/>
        </w:rPr>
        <w:t>es besoins et d</w:t>
      </w:r>
      <w:r w:rsidRPr="005A0B12">
        <w:rPr>
          <w:rFonts w:ascii="Arial" w:hAnsi="Arial" w:cs="Arial"/>
          <w:b/>
          <w:smallCaps/>
          <w:sz w:val="24"/>
          <w:szCs w:val="24"/>
          <w:lang w:val="fr-CA"/>
        </w:rPr>
        <w:t>u réseau veineux</w:t>
      </w:r>
    </w:p>
    <w:p w14:paraId="51FA5EAA" w14:textId="77777777" w:rsidR="00B3041D" w:rsidRPr="005A0B12" w:rsidRDefault="00B3041D" w:rsidP="00B3041D">
      <w:pPr>
        <w:spacing w:after="0" w:line="240" w:lineRule="auto"/>
        <w:jc w:val="center"/>
        <w:rPr>
          <w:rFonts w:ascii="Arial" w:hAnsi="Arial" w:cs="Arial"/>
          <w:b/>
          <w:sz w:val="4"/>
          <w:szCs w:val="24"/>
          <w:lang w:val="fr-CA"/>
        </w:rPr>
      </w:pPr>
    </w:p>
    <w:tbl>
      <w:tblPr>
        <w:tblW w:w="10081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6"/>
      </w:tblGrid>
      <w:tr w:rsidR="00B3041D" w:rsidRPr="002152D9" w14:paraId="7FC60F77" w14:textId="77777777" w:rsidTr="004441D0">
        <w:trPr>
          <w:gridAfter w:val="1"/>
          <w:wAfter w:w="16" w:type="dxa"/>
          <w:trHeight w:hRule="exact" w:val="284"/>
        </w:trPr>
        <w:tc>
          <w:tcPr>
            <w:tcW w:w="1006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0E7C5F" w14:textId="3A4336CA" w:rsidR="00B3041D" w:rsidRPr="00F31B88" w:rsidRDefault="00B3041D" w:rsidP="00122EF3">
            <w:pPr>
              <w:pStyle w:val="TableParagraph"/>
              <w:ind w:left="102"/>
              <w:rPr>
                <w:rFonts w:ascii="Arial" w:eastAsia="Arial" w:hAnsi="Arial" w:cs="Arial"/>
                <w:smallCaps/>
                <w:color w:val="000000"/>
                <w:sz w:val="20"/>
                <w:szCs w:val="18"/>
                <w:lang w:val="fr-CA"/>
              </w:rPr>
            </w:pPr>
            <w:r w:rsidRPr="00F31B88">
              <w:rPr>
                <w:smallCaps/>
                <w:color w:val="000000"/>
                <w:sz w:val="20"/>
                <w:szCs w:val="20"/>
                <w:lang w:val="fr-CA"/>
              </w:rPr>
              <w:br w:type="page"/>
            </w:r>
            <w:r w:rsidRPr="00F31B88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>Section</w:t>
            </w:r>
            <w:r w:rsidRPr="00F31B88">
              <w:rPr>
                <w:rFonts w:ascii="Arial" w:eastAsia="Arial" w:hAnsi="Arial" w:cs="Arial"/>
                <w:b/>
                <w:bCs/>
                <w:smallCaps/>
                <w:color w:val="000000"/>
                <w:spacing w:val="-2"/>
                <w:sz w:val="20"/>
                <w:szCs w:val="18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>1</w:t>
            </w:r>
            <w:r w:rsidR="00AB1A6B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>:</w:t>
            </w:r>
            <w:r w:rsidRPr="00F31B88">
              <w:rPr>
                <w:rFonts w:ascii="Arial" w:eastAsia="Arial" w:hAnsi="Arial" w:cs="Arial"/>
                <w:b/>
                <w:bCs/>
                <w:smallCaps/>
                <w:color w:val="000000"/>
                <w:spacing w:val="48"/>
                <w:sz w:val="20"/>
                <w:szCs w:val="18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 xml:space="preserve">Objectif </w:t>
            </w:r>
            <w:r w:rsidR="00122EF3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>d’utilisation de l’accès veineux</w:t>
            </w:r>
            <w:r w:rsidR="00AB1A6B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>/antécédents de santé du patient</w:t>
            </w:r>
          </w:p>
        </w:tc>
      </w:tr>
      <w:tr w:rsidR="00B3041D" w:rsidRPr="002152D9" w14:paraId="42775CD2" w14:textId="77777777" w:rsidTr="00AB1A6B">
        <w:trPr>
          <w:gridAfter w:val="1"/>
          <w:wAfter w:w="16" w:type="dxa"/>
          <w:trHeight w:hRule="exact" w:val="2107"/>
        </w:trPr>
        <w:tc>
          <w:tcPr>
            <w:tcW w:w="10065" w:type="dxa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6C4C48F4" w14:textId="77777777" w:rsidR="00B3041D" w:rsidRPr="00F31B88" w:rsidRDefault="00B3041D" w:rsidP="004441D0">
            <w:pPr>
              <w:pStyle w:val="TableParagraph"/>
              <w:tabs>
                <w:tab w:val="left" w:pos="4722"/>
              </w:tabs>
              <w:spacing w:before="60"/>
              <w:ind w:left="408" w:right="142"/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</w:pP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Si vous cochez un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élément ou plus dans la section 1, 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l’installation d’un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cathéter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 central est recommandé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e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.</w:t>
            </w:r>
          </w:p>
          <w:p w14:paraId="4597BB3E" w14:textId="0B409930" w:rsidR="00B3041D" w:rsidRPr="00F31B88" w:rsidRDefault="00B3041D" w:rsidP="004441D0">
            <w:pPr>
              <w:pStyle w:val="TableParagraph"/>
              <w:tabs>
                <w:tab w:val="left" w:pos="4722"/>
              </w:tabs>
              <w:ind w:left="409" w:right="142"/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Administration d’un médicament vésicant</w:t>
            </w:r>
            <w:r w:rsidR="00C47ABE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(irrite gravement la peau/muqueuse)</w:t>
            </w:r>
            <w:r w:rsidRPr="00F31B88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d’une durée de plus de 30 minutes</w:t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</w:p>
          <w:p w14:paraId="68F70413" w14:textId="77777777" w:rsidR="00B3041D" w:rsidRPr="00F31B88" w:rsidRDefault="00B3041D" w:rsidP="004441D0">
            <w:pPr>
              <w:pStyle w:val="TableParagraph"/>
              <w:tabs>
                <w:tab w:val="left" w:pos="4722"/>
              </w:tabs>
              <w:ind w:left="571" w:right="142" w:hanging="162"/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Administration de chimiothérapie (ou traitement anticancéreux) en continue (traitement d’une durée de 24 heures ou à domicile)</w:t>
            </w:r>
          </w:p>
          <w:p w14:paraId="676442D6" w14:textId="618BE24C" w:rsidR="00B3041D" w:rsidRPr="00F31B88" w:rsidRDefault="00B3041D" w:rsidP="004441D0">
            <w:pPr>
              <w:pStyle w:val="TableParagraph"/>
              <w:tabs>
                <w:tab w:val="left" w:pos="4722"/>
              </w:tabs>
              <w:ind w:left="409" w:right="142"/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Traitement intraveineux d’une durée de 6 mois</w:t>
            </w:r>
            <w:r w:rsidR="00C47ABE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et plus</w:t>
            </w:r>
            <w:r w:rsidRPr="00F31B88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</w:p>
          <w:p w14:paraId="0C650834" w14:textId="77777777" w:rsidR="00B3041D" w:rsidRDefault="00B3041D" w:rsidP="004441D0">
            <w:pPr>
              <w:pStyle w:val="TableParagraph"/>
              <w:tabs>
                <w:tab w:val="left" w:pos="4722"/>
              </w:tabs>
              <w:ind w:left="408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Phobie sévère des aiguilles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ab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Nutrition parentérale</w:t>
            </w:r>
          </w:p>
          <w:p w14:paraId="5CB643D2" w14:textId="77777777" w:rsidR="00AB1A6B" w:rsidRPr="00F31B88" w:rsidRDefault="00AB1A6B" w:rsidP="00AB1A6B">
            <w:pPr>
              <w:pStyle w:val="TableParagraph"/>
              <w:tabs>
                <w:tab w:val="left" w:pos="4678"/>
                <w:tab w:val="left" w:pos="4722"/>
              </w:tabs>
              <w:ind w:left="409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Nécessite plus de 5 installations de CCP/mois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ab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Problèmes circulatoires</w:t>
            </w:r>
            <w:r w:rsidRPr="00F31B88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(ex. : R</w:t>
            </w:r>
            <w:r w:rsidRPr="00F31B88">
              <w:rPr>
                <w:rFonts w:ascii="Arial" w:eastAsia="Arial" w:hAnsi="Arial" w:cs="Arial"/>
                <w:spacing w:val="-2"/>
                <w:sz w:val="18"/>
                <w:szCs w:val="18"/>
                <w:lang w:val="fr-CA"/>
              </w:rPr>
              <w:t>a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ynaud)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ab/>
            </w:r>
          </w:p>
          <w:p w14:paraId="1AF85B0E" w14:textId="77777777" w:rsidR="00B3041D" w:rsidRPr="00F31B88" w:rsidRDefault="00B3041D" w:rsidP="004441D0">
            <w:pPr>
              <w:pStyle w:val="TableParagraph"/>
              <w:tabs>
                <w:tab w:val="left" w:pos="404"/>
              </w:tabs>
              <w:spacing w:before="60" w:after="60"/>
              <w:ind w:left="102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ab/>
              <w:t>Si aucun des éléments n’a été coché, complétez la section 2.</w:t>
            </w:r>
          </w:p>
          <w:p w14:paraId="1109DD31" w14:textId="1FFE5665" w:rsidR="00B3041D" w:rsidRPr="00F31B88" w:rsidRDefault="00B3041D" w:rsidP="004441D0">
            <w:pPr>
              <w:pStyle w:val="TableParagraph"/>
              <w:ind w:left="409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</w:p>
        </w:tc>
      </w:tr>
      <w:tr w:rsidR="00B3041D" w:rsidRPr="002152D9" w14:paraId="7847334E" w14:textId="77777777" w:rsidTr="004441D0">
        <w:trPr>
          <w:gridAfter w:val="1"/>
          <w:wAfter w:w="16" w:type="dxa"/>
          <w:trHeight w:hRule="exact" w:val="284"/>
        </w:trPr>
        <w:tc>
          <w:tcPr>
            <w:tcW w:w="10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24290A" w14:textId="5CB8D7FF" w:rsidR="00B3041D" w:rsidRPr="00AB1A6B" w:rsidRDefault="00B3041D" w:rsidP="004441D0">
            <w:pPr>
              <w:pStyle w:val="TableParagraph"/>
              <w:ind w:left="102" w:right="142"/>
              <w:rPr>
                <w:rFonts w:ascii="Arial" w:eastAsia="Arial" w:hAnsi="Arial" w:cs="Arial"/>
                <w:smallCaps/>
                <w:color w:val="000000"/>
                <w:sz w:val="20"/>
                <w:szCs w:val="18"/>
                <w:lang w:val="fr-CA"/>
              </w:rPr>
            </w:pPr>
            <w:r w:rsidRPr="00AB1A6B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>Section</w:t>
            </w:r>
            <w:r w:rsidRPr="00AB1A6B">
              <w:rPr>
                <w:rFonts w:ascii="Arial" w:eastAsia="Arial" w:hAnsi="Arial" w:cs="Arial"/>
                <w:b/>
                <w:bCs/>
                <w:smallCaps/>
                <w:color w:val="000000"/>
                <w:spacing w:val="-2"/>
                <w:sz w:val="20"/>
                <w:szCs w:val="18"/>
                <w:lang w:val="fr-CA"/>
              </w:rPr>
              <w:t xml:space="preserve"> </w:t>
            </w:r>
            <w:r w:rsidR="00AB1A6B" w:rsidRPr="00AB1A6B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 xml:space="preserve">2 </w:t>
            </w:r>
            <w:r w:rsidRPr="00AB1A6B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>:</w:t>
            </w:r>
            <w:r w:rsidRPr="00AB1A6B">
              <w:rPr>
                <w:rFonts w:ascii="Arial" w:eastAsia="Arial" w:hAnsi="Arial" w:cs="Arial"/>
                <w:b/>
                <w:bCs/>
                <w:smallCaps/>
                <w:color w:val="000000"/>
                <w:spacing w:val="48"/>
                <w:sz w:val="20"/>
                <w:szCs w:val="18"/>
                <w:lang w:val="fr-CA"/>
              </w:rPr>
              <w:t xml:space="preserve"> </w:t>
            </w:r>
            <w:r w:rsidRPr="00AB1A6B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>Évaluation du système veineux</w:t>
            </w:r>
          </w:p>
        </w:tc>
      </w:tr>
      <w:tr w:rsidR="00B3041D" w:rsidRPr="002152D9" w14:paraId="16B32DA0" w14:textId="77777777" w:rsidTr="004441D0">
        <w:trPr>
          <w:gridAfter w:val="1"/>
          <w:wAfter w:w="16" w:type="dxa"/>
          <w:trHeight w:hRule="exact" w:val="1146"/>
        </w:trPr>
        <w:tc>
          <w:tcPr>
            <w:tcW w:w="10065" w:type="dxa"/>
            <w:tcBorders>
              <w:top w:val="single" w:sz="12" w:space="0" w:color="000000"/>
              <w:left w:val="single" w:sz="5" w:space="0" w:color="000000"/>
              <w:bottom w:val="single" w:sz="8" w:space="0" w:color="D9D9D9"/>
              <w:right w:val="single" w:sz="5" w:space="0" w:color="000000"/>
            </w:tcBorders>
            <w:vAlign w:val="center"/>
          </w:tcPr>
          <w:p w14:paraId="5E882CE6" w14:textId="77777777" w:rsidR="00B3041D" w:rsidRPr="00AC71E1" w:rsidRDefault="00B3041D" w:rsidP="004441D0">
            <w:pPr>
              <w:pStyle w:val="TableParagraph"/>
              <w:ind w:left="102" w:right="142"/>
              <w:jc w:val="both"/>
              <w:rPr>
                <w:rFonts w:ascii="Arial" w:eastAsia="Arial" w:hAnsi="Arial" w:cs="Arial"/>
                <w:bCs/>
                <w:sz w:val="18"/>
                <w:szCs w:val="18"/>
                <w:lang w:val="fr-CA"/>
              </w:rPr>
            </w:pPr>
            <w:r w:rsidRPr="00AC71E1">
              <w:rPr>
                <w:rFonts w:ascii="Arial" w:eastAsia="Arial" w:hAnsi="Arial" w:cs="Arial"/>
                <w:bCs/>
                <w:sz w:val="18"/>
                <w:szCs w:val="18"/>
                <w:lang w:val="fr-CA"/>
              </w:rPr>
              <w:t>Les éléments énumérés dans cette section ainsi que votre jugement clinique vous aideront à mieux évaluer le réseau veineux de votre patient.</w:t>
            </w:r>
          </w:p>
          <w:p w14:paraId="292F4D3F" w14:textId="65E7D25B" w:rsidR="00B3041D" w:rsidRPr="00F31B88" w:rsidRDefault="00B3041D" w:rsidP="00871ECC">
            <w:pPr>
              <w:pStyle w:val="TableParagraph"/>
              <w:ind w:left="102" w:right="142"/>
              <w:jc w:val="both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Ne pas </w:t>
            </w:r>
            <w:r w:rsidR="00871ECC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installer de cathéter court périphérique sur 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les membres supérieurs avec présence de lymphœdème, d’œdème, d</w:t>
            </w:r>
            <w:r w:rsidR="00DD1FB6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’hémiplégie, du même côté qu’une 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dissection des ganglions axillaires ou ayant une fistule ou shunt artério-veineuse.</w:t>
            </w:r>
          </w:p>
        </w:tc>
      </w:tr>
      <w:tr w:rsidR="00B3041D" w:rsidRPr="002152D9" w14:paraId="11F47292" w14:textId="77777777" w:rsidTr="004441D0">
        <w:trPr>
          <w:gridAfter w:val="1"/>
          <w:wAfter w:w="16" w:type="dxa"/>
          <w:trHeight w:hRule="exact" w:val="551"/>
        </w:trPr>
        <w:tc>
          <w:tcPr>
            <w:tcW w:w="10065" w:type="dxa"/>
            <w:tcBorders>
              <w:top w:val="single" w:sz="8" w:space="0" w:color="D9D9D9"/>
              <w:left w:val="single" w:sz="5" w:space="0" w:color="000000"/>
              <w:bottom w:val="single" w:sz="8" w:space="0" w:color="D9D9D9"/>
              <w:right w:val="single" w:sz="5" w:space="0" w:color="000000"/>
            </w:tcBorders>
            <w:shd w:val="clear" w:color="auto" w:fill="D9D9D9"/>
            <w:vAlign w:val="center"/>
          </w:tcPr>
          <w:p w14:paraId="72EA0E64" w14:textId="77777777" w:rsidR="00B3041D" w:rsidRDefault="00B3041D" w:rsidP="004441D0">
            <w:pPr>
              <w:pStyle w:val="TableParagraph"/>
              <w:ind w:left="102" w:right="142"/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CA"/>
              </w:rPr>
              <w:t>G</w:t>
            </w:r>
            <w:r w:rsidRPr="00F31B8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CA"/>
              </w:rPr>
              <w:t>R</w:t>
            </w:r>
            <w:r w:rsidRPr="00F31B88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CA"/>
              </w:rPr>
              <w:t>A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DE 1 : Si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vous cochez 1 élément,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 procédez à l’installation d’un cathéter court périphérique (CCP)</w:t>
            </w:r>
            <w:r w:rsidR="00D70E01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.</w:t>
            </w:r>
          </w:p>
          <w:p w14:paraId="1837062C" w14:textId="65D07E7B" w:rsidR="00B3041D" w:rsidRPr="00F31B88" w:rsidRDefault="00B3041D">
            <w:pPr>
              <w:pStyle w:val="TableParagraph"/>
              <w:ind w:left="102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                   Si aucun élément coché pour le grade 1, </w:t>
            </w:r>
            <w:r w:rsidR="00D70E01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complétez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le </w:t>
            </w:r>
            <w:r w:rsidR="00D70E01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grade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2</w:t>
            </w:r>
            <w:r w:rsidR="00D70E01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.</w:t>
            </w:r>
          </w:p>
        </w:tc>
      </w:tr>
      <w:tr w:rsidR="00B3041D" w:rsidRPr="002152D9" w14:paraId="23ACF841" w14:textId="77777777" w:rsidTr="004441D0">
        <w:trPr>
          <w:gridAfter w:val="1"/>
          <w:wAfter w:w="16" w:type="dxa"/>
          <w:trHeight w:hRule="exact" w:val="613"/>
        </w:trPr>
        <w:tc>
          <w:tcPr>
            <w:tcW w:w="10065" w:type="dxa"/>
            <w:tcBorders>
              <w:top w:val="single" w:sz="8" w:space="0" w:color="D9D9D9"/>
              <w:left w:val="single" w:sz="5" w:space="0" w:color="000000"/>
              <w:bottom w:val="single" w:sz="8" w:space="0" w:color="D9D9D9"/>
              <w:right w:val="single" w:sz="5" w:space="0" w:color="000000"/>
            </w:tcBorders>
            <w:vAlign w:val="center"/>
          </w:tcPr>
          <w:p w14:paraId="69DC016F" w14:textId="77777777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408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Plus de 2 veines visibles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ab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Veines de dimensions moyenne ou grande</w:t>
            </w:r>
          </w:p>
          <w:p w14:paraId="382FFA95" w14:textId="3E679178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408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Veines facile</w:t>
            </w:r>
            <w:r w:rsidR="000B0570">
              <w:rPr>
                <w:rFonts w:ascii="Arial" w:eastAsia="Arial" w:hAnsi="Arial" w:cs="Arial"/>
                <w:sz w:val="18"/>
                <w:szCs w:val="18"/>
                <w:lang w:val="fr-CA"/>
              </w:rPr>
              <w:t>s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à palper </w:t>
            </w:r>
            <w:r w:rsidRPr="00F31B88">
              <w:rPr>
                <w:rFonts w:ascii="Arial" w:eastAsia="Arial" w:hAnsi="Arial" w:cs="Arial"/>
                <w:spacing w:val="-2"/>
                <w:sz w:val="18"/>
                <w:szCs w:val="18"/>
                <w:lang w:val="fr-CA"/>
              </w:rPr>
              <w:t>(rebondissent au toucher)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ab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Veines non endommagées</w:t>
            </w:r>
          </w:p>
        </w:tc>
      </w:tr>
      <w:tr w:rsidR="00B3041D" w:rsidRPr="002152D9" w14:paraId="6BD76928" w14:textId="77777777" w:rsidTr="004441D0">
        <w:trPr>
          <w:gridAfter w:val="1"/>
          <w:wAfter w:w="16" w:type="dxa"/>
          <w:trHeight w:hRule="exact" w:val="711"/>
        </w:trPr>
        <w:tc>
          <w:tcPr>
            <w:tcW w:w="10065" w:type="dxa"/>
            <w:tcBorders>
              <w:top w:val="single" w:sz="8" w:space="0" w:color="D9D9D9"/>
              <w:left w:val="single" w:sz="5" w:space="0" w:color="000000"/>
              <w:bottom w:val="single" w:sz="8" w:space="0" w:color="D9D9D9"/>
              <w:right w:val="single" w:sz="5" w:space="0" w:color="000000"/>
            </w:tcBorders>
            <w:shd w:val="clear" w:color="auto" w:fill="D9D9D9"/>
            <w:vAlign w:val="center"/>
          </w:tcPr>
          <w:p w14:paraId="3DBC8C16" w14:textId="77777777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102" w:right="142"/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CA"/>
              </w:rPr>
              <w:t>G</w:t>
            </w:r>
            <w:r w:rsidRPr="00F31B8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CA"/>
              </w:rPr>
              <w:t>R</w:t>
            </w:r>
            <w:r w:rsidRPr="00F31B88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CA"/>
              </w:rPr>
              <w:t>A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DE 2 : Si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vous cochez 1 ou 2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 éléments, procédez à l’installation d’un cathéter court périphérique (CCP)</w:t>
            </w:r>
            <w:r w:rsidR="00D70E01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.</w:t>
            </w:r>
          </w:p>
          <w:p w14:paraId="055703DC" w14:textId="77777777" w:rsidR="00B3041D" w:rsidRDefault="00B3041D" w:rsidP="004441D0">
            <w:pPr>
              <w:pStyle w:val="TableParagraph"/>
              <w:tabs>
                <w:tab w:val="left" w:pos="4662"/>
              </w:tabs>
              <w:ind w:left="2272" w:right="142" w:hanging="1275"/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 Si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vous cochez plus de 2 éléments</w:t>
            </w:r>
            <w:r w:rsidRPr="00F31B88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,  l’installation 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d’un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cathéter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 central </w:t>
            </w:r>
            <w:r w:rsidRPr="00F31B88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est recommandée</w:t>
            </w:r>
            <w:r w:rsidR="00D70E01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.</w:t>
            </w:r>
          </w:p>
          <w:p w14:paraId="763BB68E" w14:textId="7E8D06CF" w:rsidR="00B3041D" w:rsidRPr="00F31B88" w:rsidRDefault="00B3041D">
            <w:pPr>
              <w:pStyle w:val="TableParagraph"/>
              <w:tabs>
                <w:tab w:val="left" w:pos="4662"/>
              </w:tabs>
              <w:ind w:left="2272" w:right="142" w:hanging="1275"/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Si aucun élément coché pour le grade 2, </w:t>
            </w:r>
            <w:r w:rsidR="00D70E01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complétez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le </w:t>
            </w:r>
            <w:r w:rsidR="00D70E01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grade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3</w:t>
            </w:r>
            <w:r w:rsidR="00D70E01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.</w:t>
            </w:r>
          </w:p>
        </w:tc>
      </w:tr>
      <w:tr w:rsidR="00B3041D" w:rsidRPr="002152D9" w14:paraId="642C856C" w14:textId="77777777" w:rsidTr="004441D0">
        <w:trPr>
          <w:gridAfter w:val="1"/>
          <w:wAfter w:w="16" w:type="dxa"/>
          <w:trHeight w:hRule="exact" w:val="1557"/>
        </w:trPr>
        <w:tc>
          <w:tcPr>
            <w:tcW w:w="10065" w:type="dxa"/>
            <w:tcBorders>
              <w:top w:val="single" w:sz="8" w:space="0" w:color="D9D9D9"/>
              <w:left w:val="single" w:sz="5" w:space="0" w:color="000000"/>
              <w:bottom w:val="single" w:sz="8" w:space="0" w:color="D9D9D9"/>
              <w:right w:val="single" w:sz="5" w:space="0" w:color="000000"/>
            </w:tcBorders>
            <w:vAlign w:val="center"/>
          </w:tcPr>
          <w:p w14:paraId="41EA223C" w14:textId="0F15C8E6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408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Vei</w:t>
            </w:r>
            <w:r w:rsidRPr="00F31B88">
              <w:rPr>
                <w:rFonts w:ascii="Arial" w:eastAsia="Arial" w:hAnsi="Arial" w:cs="Arial"/>
                <w:spacing w:val="-2"/>
                <w:sz w:val="18"/>
                <w:szCs w:val="18"/>
                <w:lang w:val="fr-CA"/>
              </w:rPr>
              <w:t>ne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s</w:t>
            </w:r>
            <w:r w:rsidRPr="00F31B88">
              <w:rPr>
                <w:rFonts w:ascii="Arial" w:eastAsia="Arial" w:hAnsi="Arial" w:cs="Arial"/>
                <w:spacing w:val="1"/>
                <w:sz w:val="18"/>
                <w:szCs w:val="18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p</w:t>
            </w:r>
            <w:r w:rsidRPr="00F31B88">
              <w:rPr>
                <w:rFonts w:ascii="Arial" w:eastAsia="Arial" w:hAnsi="Arial" w:cs="Arial"/>
                <w:spacing w:val="-2"/>
                <w:sz w:val="18"/>
                <w:szCs w:val="18"/>
                <w:lang w:val="fr-CA"/>
              </w:rPr>
              <w:t>a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lp</w:t>
            </w:r>
            <w:r w:rsidRPr="00F31B88">
              <w:rPr>
                <w:rFonts w:ascii="Arial" w:eastAsia="Arial" w:hAnsi="Arial" w:cs="Arial"/>
                <w:spacing w:val="-2"/>
                <w:sz w:val="18"/>
                <w:szCs w:val="18"/>
                <w:lang w:val="fr-CA"/>
              </w:rPr>
              <w:t>a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bles,</w:t>
            </w:r>
            <w:r w:rsidRPr="00F31B88">
              <w:rPr>
                <w:rFonts w:ascii="Arial" w:eastAsia="Arial" w:hAnsi="Arial" w:cs="Arial"/>
                <w:spacing w:val="-2"/>
                <w:sz w:val="18"/>
                <w:szCs w:val="18"/>
                <w:lang w:val="fr-CA"/>
              </w:rPr>
              <w:t xml:space="preserve"> mais peu visibles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ab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Non intégrité de la peau</w:t>
            </w:r>
            <w:r w:rsidR="00871ECC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(ex. : blessure, lésion, plaie)</w:t>
            </w:r>
          </w:p>
          <w:p w14:paraId="4E3037A1" w14:textId="77777777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408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Veines de petit diamètre</w:t>
            </w:r>
          </w:p>
          <w:p w14:paraId="2AD3018B" w14:textId="77777777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408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Présence de nombreuses ecchymoses sur les membres supérieurs</w:t>
            </w:r>
          </w:p>
          <w:p w14:paraId="7BEEF41B" w14:textId="034B20D3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408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Veines courtes (longueur semble plus courte que </w:t>
            </w:r>
            <w:r w:rsidR="003432CA">
              <w:rPr>
                <w:rFonts w:ascii="Arial" w:eastAsia="Arial" w:hAnsi="Arial" w:cs="Arial"/>
                <w:sz w:val="18"/>
                <w:szCs w:val="18"/>
                <w:lang w:val="fr-CA"/>
              </w:rPr>
              <w:t>celle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du CCP)</w:t>
            </w:r>
          </w:p>
          <w:p w14:paraId="19179C02" w14:textId="77777777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408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noProof/>
                <w:sz w:val="16"/>
                <w:szCs w:val="2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E0F5A" wp14:editId="31B93AFB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116840</wp:posOffset>
                      </wp:positionV>
                      <wp:extent cx="287655" cy="3200400"/>
                      <wp:effectExtent l="0" t="4445" r="0" b="0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223D06" w14:textId="77777777" w:rsidR="0090357E" w:rsidRDefault="0090357E" w:rsidP="00B3041D">
                                  <w:r w:rsidRPr="00FD4C24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  <w:lang w:val="fr-CA"/>
                                    </w:rPr>
                                    <w:t xml:space="preserve">Inspiré de : </w:t>
                                  </w:r>
                                  <w:proofErr w:type="spellStart"/>
                                  <w:r w:rsidRPr="00FD4C24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  <w:lang w:val="fr-CA"/>
                                    </w:rPr>
                                    <w:t>Vascular</w:t>
                                  </w:r>
                                  <w:proofErr w:type="spellEnd"/>
                                  <w:r w:rsidRPr="00FD4C24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  <w:lang w:val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4C24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  <w:lang w:val="fr-CA"/>
                                    </w:rPr>
                                    <w:t>Assessment</w:t>
                                  </w:r>
                                  <w:proofErr w:type="spellEnd"/>
                                  <w:r w:rsidRPr="00FD4C24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  <w:lang w:val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4C24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  <w:lang w:val="fr-CA"/>
                                    </w:rPr>
                                    <w:t>Tool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  <w:lang w:val="fr-CA"/>
                                    </w:rPr>
                                    <w:t>,</w:t>
                                  </w:r>
                                  <w:r w:rsidRPr="00FD4C24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  <w:lang w:val="fr-CA"/>
                                    </w:rPr>
                                    <w:t xml:space="preserve"> Grand River </w:t>
                                  </w:r>
                                  <w:proofErr w:type="spellStart"/>
                                  <w:r w:rsidRPr="00FD4C24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  <w:lang w:val="fr-CA"/>
                                    </w:rPr>
                                    <w:t>Hospital</w:t>
                                  </w:r>
                                  <w:proofErr w:type="spellEnd"/>
                                  <w:r w:rsidRPr="00FD4C24">
                                    <w:rPr>
                                      <w:rFonts w:ascii="Arial" w:hAnsi="Arial" w:cs="Arial"/>
                                      <w:sz w:val="16"/>
                                      <w:szCs w:val="24"/>
                                      <w:lang w:val="fr-CA"/>
                                    </w:rPr>
                                    <w:t>, 2013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E0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499.65pt;margin-top:9.2pt;width:22.6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" filled="f" stroked="f">
                      <v:textbox style="layout-flow:vertical;mso-layout-flow-alt:bottom-to-top">
                        <w:txbxContent>
                          <w:p w14:paraId="03223D06" w14:textId="77777777" w:rsidR="0090357E" w:rsidRDefault="0090357E" w:rsidP="00B3041D">
                            <w:r w:rsidRPr="00FD4C24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fr-CA"/>
                              </w:rPr>
                              <w:t xml:space="preserve">Inspiré de : </w:t>
                            </w:r>
                            <w:proofErr w:type="spellStart"/>
                            <w:r w:rsidRPr="00FD4C24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fr-CA"/>
                              </w:rPr>
                              <w:t>Vascular</w:t>
                            </w:r>
                            <w:proofErr w:type="spellEnd"/>
                            <w:r w:rsidRPr="00FD4C24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FD4C24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fr-CA"/>
                              </w:rPr>
                              <w:t>Assessment</w:t>
                            </w:r>
                            <w:proofErr w:type="spellEnd"/>
                            <w:r w:rsidRPr="00FD4C24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FD4C24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fr-CA"/>
                              </w:rPr>
                              <w:t>Tool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fr-CA"/>
                              </w:rPr>
                              <w:t>,</w:t>
                            </w:r>
                            <w:r w:rsidRPr="00FD4C24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fr-CA"/>
                              </w:rPr>
                              <w:t xml:space="preserve"> Grand River </w:t>
                            </w:r>
                            <w:proofErr w:type="spellStart"/>
                            <w:r w:rsidRPr="00FD4C24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fr-CA"/>
                              </w:rPr>
                              <w:t>Hospital</w:t>
                            </w:r>
                            <w:proofErr w:type="spellEnd"/>
                            <w:r w:rsidRPr="00FD4C24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fr-CA"/>
                              </w:rPr>
                              <w:t>, 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Cicatrices cutanées présentes au niveau des veines (ex. : chirurgie antérieure ou brûlure)</w:t>
            </w:r>
          </w:p>
          <w:p w14:paraId="39C8B74B" w14:textId="77777777" w:rsidR="00B3041D" w:rsidRPr="00F31B88" w:rsidRDefault="00B3041D" w:rsidP="004441D0">
            <w:pPr>
              <w:pStyle w:val="TableParagraph"/>
              <w:tabs>
                <w:tab w:val="left" w:pos="4662"/>
              </w:tabs>
              <w:spacing w:after="60"/>
              <w:ind w:left="408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pacing w:val="-2"/>
                <w:sz w:val="18"/>
                <w:szCs w:val="18"/>
                <w:lang w:val="fr-CA"/>
              </w:rPr>
              <w:t>Présence de trajets brunâtres ou de trajets plus foncés le long des veines</w:t>
            </w:r>
          </w:p>
        </w:tc>
      </w:tr>
      <w:tr w:rsidR="00B3041D" w:rsidRPr="002152D9" w14:paraId="049B96A1" w14:textId="77777777" w:rsidTr="004441D0">
        <w:trPr>
          <w:gridAfter w:val="1"/>
          <w:wAfter w:w="16" w:type="dxa"/>
          <w:trHeight w:hRule="exact" w:val="284"/>
        </w:trPr>
        <w:tc>
          <w:tcPr>
            <w:tcW w:w="10065" w:type="dxa"/>
            <w:tcBorders>
              <w:top w:val="single" w:sz="8" w:space="0" w:color="D9D9D9"/>
              <w:left w:val="single" w:sz="5" w:space="0" w:color="000000"/>
              <w:bottom w:val="single" w:sz="8" w:space="0" w:color="D9D9D9"/>
              <w:right w:val="single" w:sz="5" w:space="0" w:color="000000"/>
            </w:tcBorders>
            <w:shd w:val="clear" w:color="auto" w:fill="D9D9D9"/>
            <w:vAlign w:val="center"/>
          </w:tcPr>
          <w:p w14:paraId="1B075D86" w14:textId="77777777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102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CA"/>
              </w:rPr>
              <w:t>G</w:t>
            </w:r>
            <w:r w:rsidRPr="00F31B8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CA"/>
              </w:rPr>
              <w:t>R</w:t>
            </w:r>
            <w:r w:rsidRPr="00F31B88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fr-CA"/>
              </w:rPr>
              <w:t>A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DE </w:t>
            </w:r>
            <w:r w:rsidRPr="00F31B8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CA"/>
              </w:rPr>
              <w:t xml:space="preserve">3 : Si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CA"/>
              </w:rPr>
              <w:t>vous cochez 1 élément</w:t>
            </w:r>
            <w:r w:rsidRPr="00F31B8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CA"/>
              </w:rPr>
              <w:t xml:space="preserve">, l’installation 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d’un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cathéter</w:t>
            </w:r>
            <w:r w:rsidRPr="00F31B88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 xml:space="preserve"> central </w:t>
            </w:r>
            <w:r w:rsidRPr="00F31B8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fr-CA"/>
              </w:rPr>
              <w:t>est recommandée</w:t>
            </w:r>
          </w:p>
        </w:tc>
      </w:tr>
      <w:tr w:rsidR="00B3041D" w:rsidRPr="002152D9" w14:paraId="67A7806D" w14:textId="77777777" w:rsidTr="00871ECC">
        <w:trPr>
          <w:gridAfter w:val="1"/>
          <w:wAfter w:w="16" w:type="dxa"/>
          <w:trHeight w:hRule="exact" w:val="1207"/>
        </w:trPr>
        <w:tc>
          <w:tcPr>
            <w:tcW w:w="10065" w:type="dxa"/>
            <w:tcBorders>
              <w:top w:val="single" w:sz="8" w:space="0" w:color="D9D9D9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5FEE53C3" w14:textId="77777777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408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Ensemble des efforts effectués pour dilater les veines et sélection</w:t>
            </w:r>
            <w:r w:rsidR="00DD1FB6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du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site de ponction non fructueux</w:t>
            </w:r>
          </w:p>
          <w:p w14:paraId="6B59302E" w14:textId="77777777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409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ATCD d’un faible réseau veineux</w:t>
            </w:r>
          </w:p>
          <w:p w14:paraId="579A524A" w14:textId="0D74BFE1" w:rsidR="00B3041D" w:rsidRPr="00F31B88" w:rsidRDefault="00B3041D" w:rsidP="004441D0">
            <w:pPr>
              <w:pStyle w:val="TableParagraph"/>
              <w:tabs>
                <w:tab w:val="left" w:pos="4662"/>
              </w:tabs>
              <w:ind w:left="409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Veines des membres supérieurs non palpable et non visible</w:t>
            </w:r>
          </w:p>
          <w:p w14:paraId="5653CB34" w14:textId="77777777" w:rsidR="00B3041D" w:rsidRPr="00F31B88" w:rsidRDefault="00B3041D" w:rsidP="00AB1A6B">
            <w:pPr>
              <w:pStyle w:val="TableParagraph"/>
              <w:tabs>
                <w:tab w:val="left" w:pos="4662"/>
              </w:tabs>
              <w:spacing w:after="60"/>
              <w:ind w:left="408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sym w:font="Wingdings 2" w:char="F02A"/>
            </w:r>
            <w:r w:rsidRPr="00F31B88">
              <w:rPr>
                <w:rFonts w:ascii="Arial" w:eastAsia="Arial" w:hAnsi="Arial" w:cs="Arial"/>
                <w:spacing w:val="-1"/>
                <w:sz w:val="24"/>
                <w:szCs w:val="24"/>
                <w:lang w:val="fr-CA"/>
              </w:rPr>
              <w:t xml:space="preserve"> </w:t>
            </w:r>
            <w:r w:rsidRPr="00F31B88">
              <w:rPr>
                <w:rFonts w:ascii="Arial" w:eastAsia="Arial" w:hAnsi="Arial" w:cs="Arial"/>
                <w:spacing w:val="-1"/>
                <w:sz w:val="18"/>
                <w:szCs w:val="24"/>
                <w:lang w:val="fr-CA"/>
              </w:rPr>
              <w:t>Présence d’œdème au niveau des 2 membres supérieurs</w:t>
            </w:r>
          </w:p>
        </w:tc>
      </w:tr>
      <w:tr w:rsidR="00B3041D" w:rsidRPr="002152D9" w14:paraId="57C055D2" w14:textId="77777777" w:rsidTr="004441D0">
        <w:trPr>
          <w:gridAfter w:val="1"/>
          <w:wAfter w:w="16" w:type="dxa"/>
          <w:trHeight w:hRule="exact" w:val="284"/>
        </w:trPr>
        <w:tc>
          <w:tcPr>
            <w:tcW w:w="10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F6BD13" w14:textId="243142C7" w:rsidR="00B3041D" w:rsidRPr="00AB1A6B" w:rsidRDefault="00B3041D" w:rsidP="004441D0">
            <w:pPr>
              <w:pStyle w:val="TableParagraph"/>
              <w:tabs>
                <w:tab w:val="left" w:pos="4678"/>
              </w:tabs>
              <w:ind w:left="102" w:right="142"/>
              <w:rPr>
                <w:rFonts w:ascii="Arial" w:eastAsia="Arial" w:hAnsi="Arial" w:cs="Arial"/>
                <w:smallCaps/>
                <w:color w:val="000000"/>
                <w:sz w:val="20"/>
                <w:szCs w:val="18"/>
                <w:lang w:val="fr-CA"/>
              </w:rPr>
            </w:pPr>
            <w:r w:rsidRPr="00AB1A6B">
              <w:rPr>
                <w:rFonts w:ascii="Arial" w:hAnsi="Arial" w:cs="Arial"/>
                <w:b/>
                <w:smallCaps/>
                <w:sz w:val="20"/>
                <w:szCs w:val="18"/>
                <w:lang w:val="fr-CA"/>
              </w:rPr>
              <w:t>Étapes à suivre si difficulté à trouver un accès veineux pour installer un CCP</w:t>
            </w:r>
          </w:p>
        </w:tc>
      </w:tr>
      <w:tr w:rsidR="00B3041D" w:rsidRPr="002152D9" w14:paraId="446630AA" w14:textId="77777777" w:rsidTr="002B12D4">
        <w:trPr>
          <w:gridAfter w:val="1"/>
          <w:wAfter w:w="16" w:type="dxa"/>
          <w:trHeight w:hRule="exact" w:val="985"/>
        </w:trPr>
        <w:tc>
          <w:tcPr>
            <w:tcW w:w="10065" w:type="dxa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08A943EA" w14:textId="7436E83C" w:rsidR="00B3041D" w:rsidRPr="00FD4C24" w:rsidRDefault="00B3041D" w:rsidP="00871ECC">
            <w:pPr>
              <w:pStyle w:val="Paragraphedeliste"/>
              <w:numPr>
                <w:ilvl w:val="0"/>
                <w:numId w:val="1"/>
              </w:numPr>
              <w:spacing w:before="60" w:after="0" w:line="240" w:lineRule="auto"/>
              <w:ind w:left="714" w:right="278" w:hanging="357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D4C24">
              <w:rPr>
                <w:rFonts w:ascii="Arial" w:hAnsi="Arial" w:cs="Arial"/>
                <w:sz w:val="18"/>
                <w:szCs w:val="18"/>
                <w:lang w:val="fr-CA"/>
              </w:rPr>
              <w:t>Après 2 essais infructueux, avant d’acheminer une demande en radiologie, vous devez penser à faire appel à une collègue experte ou à la conseillère en soins infirmiers</w:t>
            </w:r>
            <w:r w:rsidR="00D70E01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14:paraId="609F2DB1" w14:textId="43DB3AFD" w:rsidR="00B3041D" w:rsidRPr="00FD4C24" w:rsidRDefault="00B3041D" w:rsidP="00B3041D">
            <w:pPr>
              <w:pStyle w:val="Paragraphedeliste"/>
              <w:numPr>
                <w:ilvl w:val="0"/>
                <w:numId w:val="1"/>
              </w:numPr>
              <w:ind w:right="28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FD4C24">
              <w:rPr>
                <w:rFonts w:ascii="Arial" w:hAnsi="Arial" w:cs="Arial"/>
                <w:sz w:val="18"/>
                <w:szCs w:val="18"/>
                <w:lang w:val="fr-CA"/>
              </w:rPr>
              <w:t xml:space="preserve">En cas d’échec, où ni la collègue experte ni la conseillère en soins infirmiers ne parviennent à installer le CCP, une requête sera alors </w:t>
            </w:r>
            <w:r w:rsidR="00D70E01" w:rsidRPr="00FD4C24">
              <w:rPr>
                <w:rFonts w:ascii="Arial" w:hAnsi="Arial" w:cs="Arial"/>
                <w:sz w:val="18"/>
                <w:szCs w:val="18"/>
                <w:lang w:val="fr-CA"/>
              </w:rPr>
              <w:t>compl</w:t>
            </w:r>
            <w:r w:rsidR="00D70E01">
              <w:rPr>
                <w:rFonts w:ascii="Arial" w:hAnsi="Arial" w:cs="Arial"/>
                <w:sz w:val="18"/>
                <w:szCs w:val="18"/>
                <w:lang w:val="fr-CA"/>
              </w:rPr>
              <w:t xml:space="preserve">étée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et </w:t>
            </w:r>
            <w:r w:rsidR="00D70E01">
              <w:rPr>
                <w:rFonts w:ascii="Arial" w:hAnsi="Arial" w:cs="Arial"/>
                <w:sz w:val="18"/>
                <w:szCs w:val="18"/>
                <w:lang w:val="fr-CA"/>
              </w:rPr>
              <w:t xml:space="preserve">acheminée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en radiologie</w:t>
            </w:r>
            <w:r w:rsidRPr="00FD4C24">
              <w:rPr>
                <w:rFonts w:ascii="Arial" w:hAnsi="Arial" w:cs="Arial"/>
                <w:sz w:val="18"/>
                <w:szCs w:val="18"/>
                <w:lang w:val="fr-CA"/>
              </w:rPr>
              <w:t xml:space="preserve"> pour une demande </w:t>
            </w:r>
            <w:r w:rsidR="006C6D06">
              <w:rPr>
                <w:rFonts w:ascii="Arial" w:hAnsi="Arial" w:cs="Arial"/>
                <w:sz w:val="18"/>
                <w:szCs w:val="18"/>
                <w:lang w:val="fr-CA"/>
              </w:rPr>
              <w:t>de cathéter central</w:t>
            </w:r>
            <w:r w:rsidR="00D70E01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</w:p>
          <w:p w14:paraId="55A8B64B" w14:textId="77777777" w:rsidR="00B3041D" w:rsidRPr="00FD4C24" w:rsidRDefault="00B3041D" w:rsidP="004441D0">
            <w:pPr>
              <w:pStyle w:val="TableParagraph"/>
              <w:tabs>
                <w:tab w:val="left" w:pos="454"/>
                <w:tab w:val="left" w:pos="4678"/>
              </w:tabs>
              <w:spacing w:before="60" w:after="60"/>
              <w:ind w:left="425" w:right="142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</w:p>
        </w:tc>
      </w:tr>
      <w:tr w:rsidR="00B3041D" w:rsidRPr="00C566B8" w14:paraId="1E75119A" w14:textId="77777777" w:rsidTr="004441D0">
        <w:trPr>
          <w:trHeight w:hRule="exact" w:val="281"/>
        </w:trPr>
        <w:tc>
          <w:tcPr>
            <w:tcW w:w="1008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65C64C" w14:textId="77777777" w:rsidR="00B3041D" w:rsidRPr="00C566B8" w:rsidRDefault="00B3041D" w:rsidP="004441D0">
            <w:pPr>
              <w:pStyle w:val="TableParagraph"/>
              <w:tabs>
                <w:tab w:val="left" w:pos="4662"/>
              </w:tabs>
              <w:ind w:left="102" w:right="-283"/>
              <w:rPr>
                <w:rFonts w:ascii="Arial" w:eastAsia="Arial" w:hAnsi="Arial" w:cs="Arial"/>
                <w:smallCaps/>
                <w:color w:val="000000"/>
                <w:sz w:val="20"/>
                <w:szCs w:val="18"/>
                <w:lang w:val="fr-CA"/>
              </w:rPr>
            </w:pPr>
            <w:r w:rsidRPr="00C566B8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>Critères d’exclusion présents (</w:t>
            </w:r>
            <w:r w:rsidRPr="00C566B8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sym w:font="Wingdings 2" w:char="F050"/>
            </w:r>
            <w:r w:rsidRPr="00C566B8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18"/>
                <w:lang w:val="fr-CA"/>
              </w:rPr>
              <w:t>)</w:t>
            </w:r>
          </w:p>
        </w:tc>
      </w:tr>
      <w:tr w:rsidR="00B3041D" w:rsidRPr="002152D9" w14:paraId="2395CE48" w14:textId="77777777" w:rsidTr="004441D0">
        <w:trPr>
          <w:trHeight w:hRule="exact" w:val="797"/>
        </w:trPr>
        <w:tc>
          <w:tcPr>
            <w:tcW w:w="10081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0F912" w14:textId="77777777" w:rsidR="00B3041D" w:rsidRPr="00FD4C24" w:rsidRDefault="00B3041D" w:rsidP="004441D0">
            <w:pPr>
              <w:pStyle w:val="TableParagraph"/>
              <w:tabs>
                <w:tab w:val="left" w:pos="4499"/>
                <w:tab w:val="left" w:pos="4662"/>
                <w:tab w:val="left" w:pos="9125"/>
              </w:tabs>
              <w:ind w:left="359" w:right="-283"/>
              <w:rPr>
                <w:rFonts w:ascii="Arial" w:eastAsia="Arial" w:hAnsi="Arial" w:cs="Arial"/>
                <w:position w:val="2"/>
                <w:sz w:val="18"/>
                <w:szCs w:val="18"/>
                <w:lang w:val="fr-CA"/>
              </w:rPr>
            </w:pPr>
            <w:r w:rsidRPr="00FD4C24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sym w:font="Wingdings 2" w:char="F02A"/>
            </w:r>
            <w:r w:rsidRPr="00FD4C24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Pr="00FD4C24">
              <w:rPr>
                <w:rFonts w:ascii="Arial" w:eastAsia="Arial" w:hAnsi="Arial" w:cs="Arial"/>
                <w:position w:val="2"/>
                <w:sz w:val="18"/>
                <w:szCs w:val="18"/>
                <w:lang w:val="fr-CA"/>
              </w:rPr>
              <w:t>Pat</w:t>
            </w:r>
            <w:r w:rsidRPr="00FD4C24">
              <w:rPr>
                <w:rFonts w:ascii="Arial" w:eastAsia="Arial" w:hAnsi="Arial" w:cs="Arial"/>
                <w:spacing w:val="1"/>
                <w:position w:val="2"/>
                <w:sz w:val="18"/>
                <w:szCs w:val="18"/>
                <w:lang w:val="fr-CA"/>
              </w:rPr>
              <w:t>i</w:t>
            </w:r>
            <w:r w:rsidRPr="00FD4C24">
              <w:rPr>
                <w:rFonts w:ascii="Arial" w:eastAsia="Arial" w:hAnsi="Arial" w:cs="Arial"/>
                <w:position w:val="2"/>
                <w:sz w:val="18"/>
                <w:szCs w:val="18"/>
                <w:lang w:val="fr-CA"/>
              </w:rPr>
              <w:t>e</w:t>
            </w:r>
            <w:r w:rsidRPr="00FD4C24">
              <w:rPr>
                <w:rFonts w:ascii="Arial" w:eastAsia="Arial" w:hAnsi="Arial" w:cs="Arial"/>
                <w:spacing w:val="-2"/>
                <w:position w:val="2"/>
                <w:sz w:val="18"/>
                <w:szCs w:val="18"/>
                <w:lang w:val="fr-CA"/>
              </w:rPr>
              <w:t>n</w:t>
            </w:r>
            <w:r w:rsidRPr="00FD4C24">
              <w:rPr>
                <w:rFonts w:ascii="Arial" w:eastAsia="Arial" w:hAnsi="Arial" w:cs="Arial"/>
                <w:position w:val="2"/>
                <w:sz w:val="18"/>
                <w:szCs w:val="18"/>
                <w:lang w:val="fr-CA"/>
              </w:rPr>
              <w:t>t refuse l’installation d’un cathéter central au moment présent</w:t>
            </w:r>
          </w:p>
          <w:p w14:paraId="4DCFDCE3" w14:textId="5B544BC7" w:rsidR="00B3041D" w:rsidRPr="00FD4C24" w:rsidRDefault="00B3041D" w:rsidP="004441D0">
            <w:pPr>
              <w:pStyle w:val="TableParagraph"/>
              <w:tabs>
                <w:tab w:val="left" w:pos="4499"/>
                <w:tab w:val="left" w:pos="4662"/>
                <w:tab w:val="left" w:pos="9125"/>
              </w:tabs>
              <w:ind w:left="359" w:right="-283"/>
              <w:rPr>
                <w:rFonts w:ascii="Arial" w:eastAsia="Arial" w:hAnsi="Arial" w:cs="Arial"/>
                <w:position w:val="1"/>
                <w:sz w:val="18"/>
                <w:szCs w:val="18"/>
                <w:lang w:val="fr-CA"/>
              </w:rPr>
            </w:pPr>
            <w:r w:rsidRPr="00FD4C24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sym w:font="Wingdings 2" w:char="F02A"/>
            </w:r>
            <w:r w:rsidRPr="00FD4C24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Pr="00FD4C24">
              <w:rPr>
                <w:rFonts w:ascii="Arial" w:eastAsia="Arial" w:hAnsi="Arial" w:cs="Arial"/>
                <w:position w:val="1"/>
                <w:sz w:val="18"/>
                <w:szCs w:val="18"/>
                <w:lang w:val="fr-CA"/>
              </w:rPr>
              <w:t>Patient a un problème cognitif qui rend impossible ou risqué l’ut</w:t>
            </w:r>
            <w:r w:rsidR="00871ECC">
              <w:rPr>
                <w:rFonts w:ascii="Arial" w:eastAsia="Arial" w:hAnsi="Arial" w:cs="Arial"/>
                <w:position w:val="1"/>
                <w:sz w:val="18"/>
                <w:szCs w:val="18"/>
                <w:lang w:val="fr-CA"/>
              </w:rPr>
              <w:t>ilisation d’un cathéter central</w:t>
            </w:r>
          </w:p>
          <w:p w14:paraId="3A59D6E4" w14:textId="77777777" w:rsidR="00B3041D" w:rsidRPr="00FD4C24" w:rsidRDefault="00B3041D" w:rsidP="004441D0">
            <w:pPr>
              <w:pStyle w:val="TableParagraph"/>
              <w:tabs>
                <w:tab w:val="left" w:pos="4499"/>
                <w:tab w:val="left" w:pos="4662"/>
                <w:tab w:val="left" w:pos="9125"/>
              </w:tabs>
              <w:ind w:left="359" w:right="-283"/>
              <w:rPr>
                <w:rFonts w:ascii="Arial" w:eastAsia="Arial" w:hAnsi="Arial" w:cs="Arial"/>
                <w:sz w:val="18"/>
                <w:szCs w:val="18"/>
                <w:lang w:val="fr-CA"/>
              </w:rPr>
            </w:pPr>
            <w:r w:rsidRPr="00FD4C24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sym w:font="Wingdings 2" w:char="F02A"/>
            </w:r>
            <w:r w:rsidRPr="00FD4C24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Pr="00FD4C24">
              <w:rPr>
                <w:rFonts w:ascii="Arial" w:eastAsia="Arial" w:hAnsi="Arial" w:cs="Arial"/>
                <w:sz w:val="18"/>
                <w:szCs w:val="18"/>
                <w:lang w:val="fr-CA"/>
              </w:rPr>
              <w:t>Cathéter veineux central déjà en place</w:t>
            </w:r>
          </w:p>
        </w:tc>
      </w:tr>
      <w:tr w:rsidR="00B3041D" w:rsidRPr="002152D9" w14:paraId="3059C131" w14:textId="77777777" w:rsidTr="00AB1A6B">
        <w:trPr>
          <w:trHeight w:hRule="exact" w:val="659"/>
        </w:trPr>
        <w:tc>
          <w:tcPr>
            <w:tcW w:w="10081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777BF" w14:textId="77777777" w:rsidR="00B3041D" w:rsidRPr="00FD4C24" w:rsidRDefault="00B3041D" w:rsidP="004441D0">
            <w:pPr>
              <w:pStyle w:val="TableParagraph"/>
              <w:tabs>
                <w:tab w:val="left" w:pos="1355"/>
                <w:tab w:val="left" w:pos="2046"/>
                <w:tab w:val="left" w:pos="4555"/>
                <w:tab w:val="left" w:pos="4662"/>
                <w:tab w:val="left" w:pos="5218"/>
                <w:tab w:val="left" w:pos="5959"/>
                <w:tab w:val="left" w:pos="8162"/>
                <w:tab w:val="left" w:pos="8540"/>
              </w:tabs>
              <w:ind w:left="102" w:right="-283"/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</w:pPr>
            <w:r w:rsidRPr="00FD4C2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CA"/>
              </w:rPr>
              <w:t>Complétion d’une requête de radiologie pour demande d’installation d’un cathéter central</w:t>
            </w:r>
            <w:r w:rsidRPr="00FD4C24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 :</w:t>
            </w:r>
            <w:r w:rsidRPr="00FD4C24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ab/>
            </w:r>
            <w:r w:rsidRPr="00FD4C24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sym w:font="Wingdings 2" w:char="F02A"/>
            </w:r>
            <w:r w:rsidRPr="00FD4C24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Pr="00FD4C2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fr-CA"/>
              </w:rPr>
              <w:t>Oui</w:t>
            </w:r>
            <w:r w:rsidRPr="00FD4C24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ab/>
            </w:r>
            <w:r w:rsidRPr="00FD4C24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sym w:font="Wingdings 2" w:char="F02A"/>
            </w:r>
            <w:r w:rsidRPr="00FD4C24">
              <w:rPr>
                <w:rFonts w:ascii="Arial" w:eastAsia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Pr="00FD4C2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CA"/>
              </w:rPr>
              <w:t>N</w:t>
            </w:r>
            <w:r w:rsidRPr="00FD4C24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on</w:t>
            </w:r>
          </w:p>
        </w:tc>
      </w:tr>
      <w:tr w:rsidR="00B3041D" w:rsidRPr="002152D9" w14:paraId="252D6F80" w14:textId="77777777" w:rsidTr="00AB1A6B">
        <w:trPr>
          <w:trHeight w:hRule="exact" w:val="650"/>
        </w:trPr>
        <w:tc>
          <w:tcPr>
            <w:tcW w:w="10081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5305E" w14:textId="77777777" w:rsidR="00B3041D" w:rsidRPr="00F31B88" w:rsidRDefault="00B3041D" w:rsidP="004441D0">
            <w:pPr>
              <w:pStyle w:val="TableParagraph"/>
              <w:tabs>
                <w:tab w:val="left" w:pos="1355"/>
                <w:tab w:val="left" w:pos="2046"/>
              </w:tabs>
              <w:ind w:left="102" w:right="-28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fr-CA"/>
              </w:rPr>
            </w:pP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Complétion de l’évaluation effectuée par : </w:t>
            </w:r>
            <w:r w:rsidRPr="00F31B88">
              <w:rPr>
                <w:rFonts w:ascii="Arial" w:eastAsia="Arial" w:hAnsi="Arial" w:cs="Arial"/>
                <w:sz w:val="18"/>
                <w:szCs w:val="18"/>
                <w:u w:val="single" w:color="000000"/>
                <w:lang w:val="fr-CA"/>
              </w:rPr>
              <w:tab/>
              <w:t>______________</w:t>
            </w:r>
            <w:r w:rsidRPr="00F31B88">
              <w:rPr>
                <w:rFonts w:ascii="Arial" w:eastAsia="Arial" w:hAnsi="Arial" w:cs="Arial"/>
                <w:sz w:val="18"/>
                <w:szCs w:val="18"/>
                <w:u w:val="single" w:color="000000"/>
                <w:lang w:val="fr-CA"/>
              </w:rPr>
              <w:tab/>
              <w:t xml:space="preserve"> ____________________</w:t>
            </w:r>
            <w:r w:rsidRPr="00F31B88">
              <w:rPr>
                <w:rFonts w:ascii="Arial" w:eastAsia="Arial" w:hAnsi="Arial" w:cs="Arial"/>
                <w:sz w:val="18"/>
                <w:szCs w:val="18"/>
                <w:lang w:val="fr-CA"/>
              </w:rPr>
              <w:t>Date:___________________</w:t>
            </w:r>
          </w:p>
        </w:tc>
      </w:tr>
    </w:tbl>
    <w:p w14:paraId="5A5DB5D2" w14:textId="77777777" w:rsidR="00AB1A6B" w:rsidRDefault="00AB1A6B">
      <w:pPr>
        <w:widowControl/>
        <w:rPr>
          <w:rFonts w:ascii="Arial" w:hAnsi="Arial" w:cs="Arial"/>
          <w:b/>
          <w:sz w:val="24"/>
          <w:lang w:val="fr-CA"/>
        </w:rPr>
      </w:pPr>
      <w:r>
        <w:rPr>
          <w:rFonts w:ascii="Arial" w:hAnsi="Arial" w:cs="Arial"/>
          <w:b/>
          <w:sz w:val="24"/>
          <w:lang w:val="fr-CA"/>
        </w:rPr>
        <w:br w:type="page"/>
      </w:r>
    </w:p>
    <w:p w14:paraId="400B12A1" w14:textId="6C17712D" w:rsidR="004441D0" w:rsidRDefault="002D6D24" w:rsidP="004441D0">
      <w:pPr>
        <w:widowControl/>
        <w:jc w:val="center"/>
        <w:rPr>
          <w:rFonts w:ascii="Arial" w:hAnsi="Arial" w:cs="Arial"/>
          <w:b/>
          <w:smallCaps/>
          <w:sz w:val="24"/>
          <w:lang w:val="fr-CA"/>
        </w:rPr>
      </w:pPr>
      <w:r>
        <w:rPr>
          <w:rFonts w:ascii="Arial" w:hAnsi="Arial" w:cs="Arial"/>
          <w:b/>
          <w:noProof/>
          <w:sz w:val="16"/>
          <w:szCs w:val="24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34FDBAD" wp14:editId="2A188AF9">
                <wp:simplePos x="0" y="0"/>
                <wp:positionH relativeFrom="column">
                  <wp:posOffset>-454276</wp:posOffset>
                </wp:positionH>
                <wp:positionV relativeFrom="paragraph">
                  <wp:posOffset>279370</wp:posOffset>
                </wp:positionV>
                <wp:extent cx="2040890" cy="786130"/>
                <wp:effectExtent l="0" t="0" r="0" b="0"/>
                <wp:wrapThrough wrapText="bothSides">
                  <wp:wrapPolygon edited="0">
                    <wp:start x="0" y="0"/>
                    <wp:lineTo x="0" y="20937"/>
                    <wp:lineTo x="21371" y="20937"/>
                    <wp:lineTo x="21371" y="0"/>
                    <wp:lineTo x="0" y="0"/>
                  </wp:wrapPolygon>
                </wp:wrapThrough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9B6D7" w14:textId="77777777" w:rsidR="0090357E" w:rsidRPr="002D6D24" w:rsidRDefault="0090357E" w:rsidP="002D6D24">
                            <w:pPr>
                              <w:jc w:val="center"/>
                              <w:rPr>
                                <w:sz w:val="20"/>
                                <w:lang w:val="fr-CA"/>
                              </w:rPr>
                            </w:pPr>
                            <w:r w:rsidRPr="002D6D24">
                              <w:rPr>
                                <w:b/>
                                <w:lang w:val="fr-CA"/>
                              </w:rPr>
                              <w:t xml:space="preserve">* </w:t>
                            </w:r>
                            <w:r w:rsidRPr="002D6D24">
                              <w:rPr>
                                <w:sz w:val="20"/>
                                <w:lang w:val="fr-CA"/>
                              </w:rPr>
                              <w:t>Sélectionner la voie centrale avec le plus petit nombre de voie nécessaire à l’administration de la médication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FDBAD" id="Zone de texte 46" o:spid="_x0000_s1027" type="#_x0000_t202" style="position:absolute;left:0;text-align:left;margin-left:-35.75pt;margin-top:22pt;width:160.7pt;height:61.9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" fillcolor="white [3201]" stroked="f" strokeweight=".5pt">
                <v:textbox>
                  <w:txbxContent>
                    <w:p w14:paraId="3119B6D7" w14:textId="77777777" w:rsidR="0090357E" w:rsidRPr="002D6D24" w:rsidRDefault="0090357E" w:rsidP="002D6D24">
                      <w:pPr>
                        <w:jc w:val="center"/>
                        <w:rPr>
                          <w:sz w:val="20"/>
                          <w:lang w:val="fr-CA"/>
                        </w:rPr>
                      </w:pPr>
                      <w:r w:rsidRPr="002D6D24">
                        <w:rPr>
                          <w:b/>
                          <w:lang w:val="fr-CA"/>
                        </w:rPr>
                        <w:t xml:space="preserve">* </w:t>
                      </w:r>
                      <w:r w:rsidRPr="002D6D24">
                        <w:rPr>
                          <w:sz w:val="20"/>
                          <w:lang w:val="fr-CA"/>
                        </w:rPr>
                        <w:t>Sélectionner la voie centrale avec le plus petit nombre de voie nécessaire à l’administration de la médication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441D0" w:rsidRPr="004441D0">
        <w:rPr>
          <w:rFonts w:ascii="Arial" w:hAnsi="Arial" w:cs="Arial"/>
          <w:b/>
          <w:sz w:val="24"/>
          <w:lang w:val="fr-CA"/>
        </w:rPr>
        <w:t>ALGORITHME –</w:t>
      </w:r>
      <w:r w:rsidR="004441D0">
        <w:rPr>
          <w:rFonts w:ascii="Arial" w:hAnsi="Arial" w:cs="Arial"/>
          <w:b/>
          <w:sz w:val="24"/>
          <w:lang w:val="fr-CA"/>
        </w:rPr>
        <w:t xml:space="preserve"> </w:t>
      </w:r>
      <w:r w:rsidR="004441D0" w:rsidRPr="004441D0">
        <w:rPr>
          <w:rFonts w:ascii="Arial" w:hAnsi="Arial" w:cs="Arial"/>
          <w:b/>
          <w:smallCaps/>
          <w:sz w:val="24"/>
          <w:lang w:val="fr-CA"/>
        </w:rPr>
        <w:t>Sélection de l’accès veineux approprié</w:t>
      </w:r>
    </w:p>
    <w:p w14:paraId="03D6714D" w14:textId="6CAD6658" w:rsidR="00DD1FB6" w:rsidRPr="004441D0" w:rsidRDefault="00001FE2" w:rsidP="004441D0">
      <w:pPr>
        <w:widowControl/>
        <w:jc w:val="center"/>
        <w:rPr>
          <w:rFonts w:ascii="Arial" w:hAnsi="Arial" w:cs="Arial"/>
          <w:b/>
          <w:smallCaps/>
          <w:sz w:val="24"/>
          <w:lang w:val="fr-CA"/>
        </w:rPr>
      </w:pPr>
      <w:r>
        <w:rPr>
          <w:rFonts w:ascii="Arial" w:hAnsi="Arial" w:cs="Arial"/>
          <w:b/>
          <w:smallCaps/>
          <w:noProof/>
          <w:sz w:val="24"/>
          <w:lang w:val="fr-CA" w:eastAsia="fr-CA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33C3DCC" wp14:editId="30788DFC">
                <wp:simplePos x="0" y="0"/>
                <wp:positionH relativeFrom="column">
                  <wp:posOffset>-1960118</wp:posOffset>
                </wp:positionH>
                <wp:positionV relativeFrom="paragraph">
                  <wp:posOffset>114732</wp:posOffset>
                </wp:positionV>
                <wp:extent cx="6899275" cy="8232338"/>
                <wp:effectExtent l="0" t="0" r="15875" b="16510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9275" cy="8232338"/>
                          <a:chOff x="0" y="0"/>
                          <a:chExt cx="6899275" cy="8232338"/>
                        </a:xfrm>
                      </wpg:grpSpPr>
                      <wpg:grpSp>
                        <wpg:cNvPr id="45" name="Groupe 45"/>
                        <wpg:cNvGrpSpPr/>
                        <wpg:grpSpPr>
                          <a:xfrm>
                            <a:off x="0" y="0"/>
                            <a:ext cx="6899275" cy="8232338"/>
                            <a:chOff x="0" y="0"/>
                            <a:chExt cx="6899541" cy="8232904"/>
                          </a:xfrm>
                        </wpg:grpSpPr>
                        <wpg:grpSp>
                          <wpg:cNvPr id="43" name="Groupe 43"/>
                          <wpg:cNvGrpSpPr/>
                          <wpg:grpSpPr>
                            <a:xfrm>
                              <a:off x="0" y="0"/>
                              <a:ext cx="6899541" cy="8232904"/>
                              <a:chOff x="0" y="0"/>
                              <a:chExt cx="6899541" cy="8232904"/>
                            </a:xfrm>
                          </wpg:grpSpPr>
                          <wps:wsp>
                            <wps:cNvPr id="2" name="Rectangle à coins arrondis 2"/>
                            <wps:cNvSpPr/>
                            <wps:spPr>
                              <a:xfrm>
                                <a:off x="1913860" y="0"/>
                                <a:ext cx="3211033" cy="5103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70C1EE" w14:textId="77777777" w:rsidR="0090357E" w:rsidRPr="004441D0" w:rsidRDefault="0090357E" w:rsidP="004441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 w:rsidRPr="004441D0"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Le patient répond-il aux critères d’installation d’un cathéter court périphérique (CCP)?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à coins arrondis 3"/>
                            <wps:cNvSpPr/>
                            <wps:spPr>
                              <a:xfrm>
                                <a:off x="0" y="1704897"/>
                                <a:ext cx="2317750" cy="3295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53D3A8" w14:textId="77777777" w:rsidR="0090357E" w:rsidRPr="004441D0" w:rsidRDefault="0090357E" w:rsidP="004441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 xml:space="preserve">Durée du traitement </w:t>
                                  </w:r>
                                  <w:r w:rsidRPr="006939E1"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 xml:space="preserve">≥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à 6 mois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tangle à coins arrondis 4"/>
                            <wps:cNvSpPr/>
                            <wps:spPr>
                              <a:xfrm>
                                <a:off x="4151895" y="2495680"/>
                                <a:ext cx="2720975" cy="241315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1D4047" w14:textId="77777777" w:rsidR="0090357E" w:rsidRPr="0090357E" w:rsidRDefault="0090357E" w:rsidP="009F0F06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right="28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8"/>
                                      <w:lang w:val="fr-CA"/>
                                    </w:rPr>
                                  </w:pPr>
                                  <w:r w:rsidRPr="0090357E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8"/>
                                      <w:lang w:val="fr-CA"/>
                                    </w:rPr>
                                    <w:t>Installer le CCP</w:t>
                                  </w:r>
                                </w:p>
                                <w:p w14:paraId="5A3788CE" w14:textId="77777777" w:rsidR="0090357E" w:rsidRPr="0090357E" w:rsidRDefault="0090357E" w:rsidP="00EB6014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right="28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8"/>
                                      <w:lang w:val="fr-CA"/>
                                    </w:rPr>
                                  </w:pPr>
                                  <w:r w:rsidRPr="0090357E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8"/>
                                      <w:lang w:val="fr-CA"/>
                                    </w:rPr>
                                    <w:t>Suite à 2 essais infructueux, faire appel à une collègue experte ou à la conseillère en soins infirmiers (CSI)</w:t>
                                  </w:r>
                                </w:p>
                                <w:p w14:paraId="1F883CB4" w14:textId="77777777" w:rsidR="0090357E" w:rsidRPr="0090357E" w:rsidRDefault="0090357E" w:rsidP="00EB6014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spacing w:after="0"/>
                                    <w:ind w:right="28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8"/>
                                      <w:lang w:val="fr-CA"/>
                                    </w:rPr>
                                  </w:pPr>
                                  <w:r w:rsidRPr="0090357E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8"/>
                                      <w:lang w:val="fr-CA"/>
                                    </w:rPr>
                                    <w:t xml:space="preserve">Si la collègue experte et la CSI ne parviennent pas à installer le CCP : </w:t>
                                  </w:r>
                                </w:p>
                                <w:p w14:paraId="488D799E" w14:textId="77777777" w:rsidR="0090357E" w:rsidRPr="0090357E" w:rsidRDefault="0090357E" w:rsidP="00EB6014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28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8"/>
                                      <w:lang w:val="fr-CA"/>
                                    </w:rPr>
                                  </w:pPr>
                                  <w:r w:rsidRPr="0090357E">
                                    <w:rPr>
                                      <w:rFonts w:ascii="Arial" w:hAnsi="Arial" w:cs="Arial"/>
                                      <w:color w:val="000000" w:themeColor="text1"/>
                                      <w:szCs w:val="18"/>
                                      <w:lang w:val="fr-CA"/>
                                    </w:rPr>
                                    <w:t>Compléter une  requête en radiologie pour demande de cathéter central</w:t>
                                  </w:r>
                                </w:p>
                                <w:p w14:paraId="767F6D06" w14:textId="77777777" w:rsidR="0090357E" w:rsidRPr="006939E1" w:rsidRDefault="0090357E" w:rsidP="00EB601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à coins arrondis 5"/>
                            <wps:cNvSpPr/>
                            <wps:spPr>
                              <a:xfrm>
                                <a:off x="0" y="2610026"/>
                                <a:ext cx="2158409" cy="10312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532A09" w14:textId="77777777" w:rsidR="0090357E" w:rsidRDefault="0090357E" w:rsidP="006939E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 w:rsidRPr="00F63B9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  <w:t>Sélectionner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 xml:space="preserve"> : </w:t>
                                  </w:r>
                                </w:p>
                                <w:p w14:paraId="64809780" w14:textId="476BEE6E" w:rsidR="0090357E" w:rsidRDefault="0090357E" w:rsidP="006939E1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Port-A-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Cath</w:t>
                                  </w:r>
                                  <w:r w:rsidR="006708D1" w:rsidRPr="006708D1">
                                    <w:rPr>
                                      <w:rFonts w:ascii="Arial" w:hAnsi="Arial" w:cs="Arial"/>
                                      <w:color w:val="000000" w:themeColor="text1"/>
                                      <w:vertAlign w:val="superscript"/>
                                      <w:lang w:val="fr-CA"/>
                                    </w:rPr>
                                    <w:t>MD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 xml:space="preserve"> (PAC)</w:t>
                                  </w:r>
                                </w:p>
                                <w:p w14:paraId="3440E9A2" w14:textId="77777777" w:rsidR="0090357E" w:rsidRPr="006939E1" w:rsidRDefault="0090357E" w:rsidP="006939E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OU</w:t>
                                  </w:r>
                                </w:p>
                                <w:p w14:paraId="394FC76A" w14:textId="77777777" w:rsidR="0090357E" w:rsidRPr="006939E1" w:rsidRDefault="0090357E" w:rsidP="006939E1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Cathéter central tunnelisé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 à coins arrondis 6"/>
                            <wps:cNvSpPr/>
                            <wps:spPr>
                              <a:xfrm>
                                <a:off x="1140770" y="3805862"/>
                                <a:ext cx="2636520" cy="3295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CCF556" w14:textId="77777777" w:rsidR="0090357E" w:rsidRPr="004441D0" w:rsidRDefault="0090357E" w:rsidP="006939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 xml:space="preserve">Durée du traitement entre 1 et 6 mois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mois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tangle à coins arrondis 7"/>
                            <wps:cNvSpPr/>
                            <wps:spPr>
                              <a:xfrm>
                                <a:off x="0" y="4507345"/>
                                <a:ext cx="2317750" cy="18401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1244B0" w14:textId="77777777" w:rsidR="0090357E" w:rsidRPr="00F63B94" w:rsidRDefault="0090357E" w:rsidP="006939E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</w:pPr>
                                  <w:r w:rsidRPr="00F63B9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  <w:t>Sélectionner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  <w:t>*</w:t>
                                  </w:r>
                                  <w:r w:rsidRPr="00F63B9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  <w:t xml:space="preserve"> : </w:t>
                                  </w:r>
                                </w:p>
                                <w:p w14:paraId="51E1F8B7" w14:textId="231092B7" w:rsidR="0090357E" w:rsidRDefault="0090357E" w:rsidP="006939E1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 xml:space="preserve">Cathéter central introduit par voie périphérique (CCIVP, ex. :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PICCline</w:t>
                                  </w:r>
                                  <w:r w:rsidR="006708D1" w:rsidRPr="006708D1">
                                    <w:rPr>
                                      <w:rFonts w:ascii="Arial" w:hAnsi="Arial" w:cs="Arial"/>
                                      <w:color w:val="000000" w:themeColor="text1"/>
                                      <w:vertAlign w:val="superscript"/>
                                      <w:lang w:val="fr-CA"/>
                                    </w:rPr>
                                    <w:t>MD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)</w:t>
                                  </w:r>
                                </w:p>
                                <w:p w14:paraId="650F6A15" w14:textId="77777777" w:rsidR="0090357E" w:rsidRPr="006939E1" w:rsidRDefault="0090357E" w:rsidP="006939E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OU</w:t>
                                  </w:r>
                                </w:p>
                                <w:p w14:paraId="1B658D29" w14:textId="12A6C642" w:rsidR="0090357E" w:rsidRDefault="0090357E" w:rsidP="006939E1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Port-A-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Cath</w:t>
                                  </w:r>
                                  <w:r w:rsidR="006708D1" w:rsidRPr="006708D1">
                                    <w:rPr>
                                      <w:rFonts w:ascii="Arial" w:hAnsi="Arial" w:cs="Arial"/>
                                      <w:color w:val="000000" w:themeColor="text1"/>
                                      <w:vertAlign w:val="superscript"/>
                                      <w:lang w:val="fr-CA"/>
                                    </w:rPr>
                                    <w:t>MD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 xml:space="preserve"> (PAC)</w:t>
                                  </w:r>
                                </w:p>
                                <w:p w14:paraId="21E51618" w14:textId="77777777" w:rsidR="0090357E" w:rsidRPr="006939E1" w:rsidRDefault="0090357E" w:rsidP="006939E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OU</w:t>
                                  </w:r>
                                </w:p>
                                <w:p w14:paraId="6C8D5309" w14:textId="77777777" w:rsidR="0090357E" w:rsidRPr="006939E1" w:rsidRDefault="0090357E" w:rsidP="006939E1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Cathéter central tunnelisé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Connecteur droit avec flèche 9"/>
                            <wps:cNvCnPr/>
                            <wps:spPr>
                              <a:xfrm>
                                <a:off x="3476846" y="510363"/>
                                <a:ext cx="1945640" cy="37211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Connecteur droit avec flèche 10"/>
                            <wps:cNvCnPr/>
                            <wps:spPr>
                              <a:xfrm flipH="1">
                                <a:off x="1212039" y="510363"/>
                                <a:ext cx="2317764" cy="404098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Connecteur droit avec flèche 11"/>
                            <wps:cNvCnPr/>
                            <wps:spPr>
                              <a:xfrm flipH="1">
                                <a:off x="1007212" y="2034461"/>
                                <a:ext cx="384546" cy="575564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Connecteur droit avec flèche 13"/>
                            <wps:cNvCnPr>
                              <a:endCxn id="19" idx="0"/>
                            </wps:cNvCnPr>
                            <wps:spPr>
                              <a:xfrm>
                                <a:off x="2838893" y="4135324"/>
                                <a:ext cx="1190697" cy="944886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Connecteur droit avec flèche 14"/>
                            <wps:cNvCnPr/>
                            <wps:spPr>
                              <a:xfrm flipH="1">
                                <a:off x="1073888" y="4135426"/>
                                <a:ext cx="1764030" cy="37211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Rectangle 15"/>
                            <wps:cNvSpPr/>
                            <wps:spPr>
                              <a:xfrm>
                                <a:off x="4540102" y="542261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D873C" w14:textId="77777777" w:rsidR="0090357E" w:rsidRPr="00DF49FC" w:rsidRDefault="0090357E" w:rsidP="00DF49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DF49FC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ctangle 16"/>
                            <wps:cNvSpPr/>
                            <wps:spPr>
                              <a:xfrm>
                                <a:off x="1573618" y="531628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EB4510" w14:textId="77777777" w:rsidR="0090357E" w:rsidRPr="00DF49FC" w:rsidRDefault="0090357E" w:rsidP="00DF49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ctangle 17"/>
                            <wps:cNvSpPr/>
                            <wps:spPr>
                              <a:xfrm>
                                <a:off x="639282" y="2218997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72795B" w14:textId="77777777" w:rsidR="0090357E" w:rsidRPr="00DF49FC" w:rsidRDefault="0090357E" w:rsidP="00DF49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DF49FC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Rectangle 18"/>
                            <wps:cNvSpPr/>
                            <wps:spPr>
                              <a:xfrm>
                                <a:off x="1608912" y="2276151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B48A03" w14:textId="77777777" w:rsidR="0090357E" w:rsidRPr="00DF49FC" w:rsidRDefault="0090357E" w:rsidP="00DF49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ctangle à coins arrondis 19"/>
                            <wps:cNvSpPr/>
                            <wps:spPr>
                              <a:xfrm>
                                <a:off x="2424310" y="5080210"/>
                                <a:ext cx="3210560" cy="3295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5F3611" w14:textId="77777777" w:rsidR="0090357E" w:rsidRPr="004441D0" w:rsidRDefault="0090357E" w:rsidP="00DF49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Durée du traitement entre 1 semaine et 1 mois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ctangle à coins arrondis 20"/>
                            <wps:cNvSpPr/>
                            <wps:spPr>
                              <a:xfrm>
                                <a:off x="4263656" y="7586341"/>
                                <a:ext cx="2635885" cy="3295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4E5240" w14:textId="77777777" w:rsidR="0090357E" w:rsidRPr="004441D0" w:rsidRDefault="0090357E" w:rsidP="00DF49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Durée du traitement moins de 7 jours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ctangle à coins arrondis 21"/>
                            <wps:cNvSpPr/>
                            <wps:spPr>
                              <a:xfrm>
                                <a:off x="2370883" y="5687961"/>
                                <a:ext cx="3263900" cy="113240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5F2609" w14:textId="77777777" w:rsidR="0090357E" w:rsidRDefault="0090357E" w:rsidP="00DF49F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  <w:t xml:space="preserve">Propriétés de la </w:t>
                                  </w:r>
                                  <w:r w:rsidRPr="00F63B9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  <w:t xml:space="preserve">médication : </w:t>
                                  </w:r>
                                </w:p>
                                <w:p w14:paraId="3F094D65" w14:textId="0F4051BB" w:rsidR="0090357E" w:rsidRPr="00F2443C" w:rsidRDefault="0090357E" w:rsidP="00F2443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 w:rsidRPr="00F2443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Médication à administrer est inscrite dans le document : Médicaments injectables à administrer de préférence par voie centrale</w:t>
                                  </w:r>
                                  <w:r w:rsidR="00001FE2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(disponible sur </w:t>
                                  </w:r>
                                  <w:proofErr w:type="spellStart"/>
                                  <w:r w:rsidR="00001FE2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Hospitalis</w:t>
                                  </w:r>
                                  <w:proofErr w:type="spellEnd"/>
                                  <w:r w:rsidR="00001FE2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ctangle à coins arrondis 22"/>
                            <wps:cNvSpPr/>
                            <wps:spPr>
                              <a:xfrm>
                                <a:off x="53163" y="7074005"/>
                                <a:ext cx="2317750" cy="115889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EBF5D4" w14:textId="77777777" w:rsidR="0090357E" w:rsidRPr="00F63B94" w:rsidRDefault="0090357E" w:rsidP="00F63B9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</w:pPr>
                                  <w:r w:rsidRPr="00F63B9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  <w:t>Sélectionner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  <w:t>*</w:t>
                                  </w:r>
                                  <w:r w:rsidRPr="00F63B9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  <w:t xml:space="preserve"> : </w:t>
                                  </w:r>
                                </w:p>
                                <w:p w14:paraId="6242C731" w14:textId="4DD94DEC" w:rsidR="0090357E" w:rsidRDefault="0090357E" w:rsidP="00F63B94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 xml:space="preserve">CCIVP (ex. :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PICCline</w:t>
                                  </w:r>
                                  <w:r w:rsidR="006708D1" w:rsidRPr="006708D1">
                                    <w:rPr>
                                      <w:rFonts w:ascii="Arial" w:hAnsi="Arial" w:cs="Arial"/>
                                      <w:color w:val="000000" w:themeColor="text1"/>
                                      <w:vertAlign w:val="superscript"/>
                                      <w:lang w:val="fr-CA"/>
                                    </w:rPr>
                                    <w:t>MD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)</w:t>
                                  </w:r>
                                </w:p>
                                <w:p w14:paraId="36E08256" w14:textId="77777777" w:rsidR="0090357E" w:rsidRPr="006939E1" w:rsidRDefault="0090357E" w:rsidP="00F63B9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OU</w:t>
                                  </w:r>
                                </w:p>
                                <w:p w14:paraId="5DF4E76B" w14:textId="77777777" w:rsidR="0090357E" w:rsidRPr="006939E1" w:rsidRDefault="0090357E" w:rsidP="00F63B94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Cathéter percutané (pour clientèle en soins critiques)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ctangle à coins arrondis 23"/>
                            <wps:cNvSpPr/>
                            <wps:spPr>
                              <a:xfrm>
                                <a:off x="2509187" y="7131122"/>
                                <a:ext cx="1477645" cy="97905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C39A37" w14:textId="77777777" w:rsidR="0090357E" w:rsidRPr="00F63B94" w:rsidRDefault="0090357E" w:rsidP="00EB6014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</w:pPr>
                                  <w:r w:rsidRPr="00F63B9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lang w:val="fr-CA"/>
                                    </w:rPr>
                                    <w:t xml:space="preserve">Sélectionner : </w:t>
                                  </w:r>
                                </w:p>
                                <w:p w14:paraId="7DFFFCA1" w14:textId="248F2F9A" w:rsidR="0090357E" w:rsidRDefault="0090357E" w:rsidP="00EB6014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fr-CA"/>
                                    </w:rPr>
                                    <w:t>Midline</w:t>
                                  </w:r>
                                  <w:r w:rsidR="006708D1" w:rsidRPr="006708D1">
                                    <w:rPr>
                                      <w:rFonts w:ascii="Arial" w:hAnsi="Arial" w:cs="Arial"/>
                                      <w:color w:val="000000" w:themeColor="text1"/>
                                      <w:vertAlign w:val="superscript"/>
                                      <w:lang w:val="fr-CA"/>
                                    </w:rPr>
                                    <w:t>MD</w:t>
                                  </w:r>
                                  <w:proofErr w:type="spellEnd"/>
                                </w:p>
                                <w:p w14:paraId="608BA5B8" w14:textId="77777777" w:rsidR="0090357E" w:rsidRPr="00DD1FB6" w:rsidRDefault="0090357E" w:rsidP="00DD1FB6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lang w:val="fr-CA"/>
                                    </w:rPr>
                                  </w:pPr>
                                  <w:r w:rsidRPr="00DD1F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lang w:val="fr-CA"/>
                                    </w:rPr>
                                    <w:t>(</w:t>
                                  </w:r>
                                  <w:proofErr w:type="gramStart"/>
                                  <w:r w:rsidRPr="00DD1F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lang w:val="fr-CA"/>
                                    </w:rPr>
                                    <w:t>sauf</w:t>
                                  </w:r>
                                  <w:proofErr w:type="gramEnd"/>
                                  <w:r w:rsidRPr="00DD1FB6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lang w:val="fr-CA"/>
                                    </w:rPr>
                                    <w:t xml:space="preserve"> pour clientèle en soins critiques)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7" name="Groupe 27"/>
                            <wpg:cNvGrpSpPr/>
                            <wpg:grpSpPr>
                              <a:xfrm>
                                <a:off x="1391758" y="2034476"/>
                                <a:ext cx="1456690" cy="1771012"/>
                                <a:chOff x="9528" y="853967"/>
                                <a:chExt cx="1457030" cy="1839083"/>
                              </a:xfrm>
                            </wpg:grpSpPr>
                            <wps:wsp>
                              <wps:cNvPr id="24" name="Connecteur droit 24"/>
                              <wps:cNvCnPr/>
                              <wps:spPr>
                                <a:xfrm>
                                  <a:off x="9528" y="853967"/>
                                  <a:ext cx="0" cy="488876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Connecteur droit 25"/>
                              <wps:cNvCnPr/>
                              <wps:spPr>
                                <a:xfrm>
                                  <a:off x="9528" y="1339795"/>
                                  <a:ext cx="1457030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Connecteur droit avec flèche 26"/>
                              <wps:cNvCnPr/>
                              <wps:spPr>
                                <a:xfrm>
                                  <a:off x="1456026" y="1342840"/>
                                  <a:ext cx="635" cy="135021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2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2" name="Groupe 32"/>
                            <wpg:cNvGrpSpPr/>
                            <wpg:grpSpPr>
                              <a:xfrm>
                                <a:off x="3993139" y="5475676"/>
                                <a:ext cx="1796416" cy="2095894"/>
                                <a:chOff x="-36610" y="935634"/>
                                <a:chExt cx="1796903" cy="2096028"/>
                              </a:xfrm>
                            </wpg:grpSpPr>
                            <wps:wsp>
                              <wps:cNvPr id="30" name="Connecteur droit 30"/>
                              <wps:cNvCnPr/>
                              <wps:spPr>
                                <a:xfrm>
                                  <a:off x="-36610" y="935634"/>
                                  <a:ext cx="1796903" cy="212696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Connecteur droit avec flèche 31"/>
                              <wps:cNvCnPr/>
                              <wps:spPr>
                                <a:xfrm>
                                  <a:off x="1758791" y="1145672"/>
                                  <a:ext cx="0" cy="1885990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2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3" name="Rectangle 33"/>
                            <wps:cNvSpPr/>
                            <wps:spPr>
                              <a:xfrm>
                                <a:off x="1042336" y="4200072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7E18C1" w14:textId="77777777" w:rsidR="0090357E" w:rsidRPr="00DF49FC" w:rsidRDefault="0090357E" w:rsidP="00B64C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DF49FC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2848448" y="4509825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A1E55E" w14:textId="77777777" w:rsidR="0090357E" w:rsidRPr="00DF49FC" w:rsidRDefault="0090357E" w:rsidP="00B64C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ctangle 35"/>
                            <wps:cNvSpPr/>
                            <wps:spPr>
                              <a:xfrm>
                                <a:off x="3428991" y="5438300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44D6DF" w14:textId="77777777" w:rsidR="0090357E" w:rsidRPr="00DF49FC" w:rsidRDefault="0090357E" w:rsidP="00B64C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DF49FC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Rectangle 36"/>
                            <wps:cNvSpPr/>
                            <wps:spPr>
                              <a:xfrm>
                                <a:off x="5619332" y="5638639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216DC2" w14:textId="77777777" w:rsidR="0090357E" w:rsidRPr="00DF49FC" w:rsidRDefault="0090357E" w:rsidP="00B64C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Connecteur droit avec flèche 37"/>
                            <wps:cNvCnPr>
                              <a:stCxn id="21" idx="2"/>
                              <a:endCxn id="22" idx="0"/>
                            </wps:cNvCnPr>
                            <wps:spPr>
                              <a:xfrm flipH="1">
                                <a:off x="1212039" y="6820368"/>
                                <a:ext cx="2790795" cy="2536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8" name="Connecteur droit avec flèche 38"/>
                            <wps:cNvCnPr>
                              <a:stCxn id="21" idx="2"/>
                              <a:endCxn id="23" idx="0"/>
                            </wps:cNvCnPr>
                            <wps:spPr>
                              <a:xfrm flipH="1">
                                <a:off x="3248009" y="6820367"/>
                                <a:ext cx="754824" cy="310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Rectangle 39"/>
                            <wps:cNvSpPr/>
                            <wps:spPr>
                              <a:xfrm>
                                <a:off x="1775761" y="6748717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1625F8" w14:textId="77777777" w:rsidR="0090357E" w:rsidRPr="00DF49FC" w:rsidRDefault="0090357E" w:rsidP="00B64C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DF49FC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Rectangle 40"/>
                            <wps:cNvSpPr/>
                            <wps:spPr>
                              <a:xfrm>
                                <a:off x="3530231" y="6893668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D26E63" w14:textId="77777777" w:rsidR="0090357E" w:rsidRPr="00DF49FC" w:rsidRDefault="0090357E" w:rsidP="00B64C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Connecteur droit 41"/>
                            <wps:cNvCnPr/>
                            <wps:spPr>
                              <a:xfrm flipH="1" flipV="1">
                                <a:off x="6581553" y="4874034"/>
                                <a:ext cx="9696" cy="2697718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Rectangle 42"/>
                            <wps:cNvSpPr/>
                            <wps:spPr>
                              <a:xfrm>
                                <a:off x="6060558" y="6347637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FF1FE6" w14:textId="77777777" w:rsidR="0090357E" w:rsidRPr="00DF49FC" w:rsidRDefault="0090357E" w:rsidP="00512D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DF49FC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" name="Connecteur droit avec flèche 29"/>
                          <wps:cNvCnPr/>
                          <wps:spPr>
                            <a:xfrm>
                              <a:off x="3980799" y="5409752"/>
                              <a:ext cx="635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1F497D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" name="Rectangle à coins arrondis 8"/>
                        <wps:cNvSpPr/>
                        <wps:spPr>
                          <a:xfrm>
                            <a:off x="0" y="914400"/>
                            <a:ext cx="2686050" cy="55245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9545A1" w14:textId="11EDBA44" w:rsidR="0090357E" w:rsidRPr="004441D0" w:rsidRDefault="0090357E" w:rsidP="00AB1A6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lang w:val="fr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lang w:val="fr-CA"/>
                                </w:rPr>
                                <w:t>Compléter une requête en radiologie pour demande de cathéter central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à coins arrondis 12"/>
                        <wps:cNvSpPr/>
                        <wps:spPr>
                          <a:xfrm>
                            <a:off x="4105275" y="885781"/>
                            <a:ext cx="2767330" cy="1390158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909C824" w14:textId="77777777" w:rsidR="0090357E" w:rsidRDefault="0090357E" w:rsidP="0090357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val="fr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val="fr-CA"/>
                                </w:rPr>
                                <w:t xml:space="preserve">Propriétés de la </w:t>
                              </w:r>
                              <w:r w:rsidRPr="00F63B9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lang w:val="fr-CA"/>
                                </w:rPr>
                                <w:t xml:space="preserve">médication : </w:t>
                              </w:r>
                            </w:p>
                            <w:p w14:paraId="25AFCE2E" w14:textId="2B99F788" w:rsidR="0090357E" w:rsidRPr="00F2443C" w:rsidRDefault="0090357E" w:rsidP="00F2443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lang w:val="fr-CA"/>
                                </w:rPr>
                              </w:pPr>
                              <w:r w:rsidRPr="00F2443C">
                                <w:rPr>
                                  <w:rFonts w:ascii="Arial" w:hAnsi="Arial" w:cs="Arial"/>
                                  <w:lang w:val="fr-CA"/>
                                </w:rPr>
                                <w:t>Médication à administrer est inscrite dans le document : Médicaments injectables à administrer de préférence par voie centrale</w:t>
                              </w:r>
                              <w:r w:rsidR="00001FE2">
                                <w:rPr>
                                  <w:rFonts w:ascii="Arial" w:hAnsi="Arial" w:cs="Arial"/>
                                  <w:lang w:val="fr-CA"/>
                                </w:rPr>
                                <w:t xml:space="preserve"> (disponible sur </w:t>
                              </w:r>
                              <w:proofErr w:type="spellStart"/>
                              <w:r w:rsidR="00001FE2">
                                <w:rPr>
                                  <w:rFonts w:ascii="Arial" w:hAnsi="Arial" w:cs="Arial"/>
                                  <w:lang w:val="fr-CA"/>
                                </w:rPr>
                                <w:t>Hospitalis</w:t>
                              </w:r>
                              <w:proofErr w:type="spellEnd"/>
                              <w:r w:rsidR="00001FE2">
                                <w:rPr>
                                  <w:rFonts w:ascii="Arial" w:hAnsi="Arial" w:cs="Arial"/>
                                  <w:lang w:val="fr-C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onnecteur droit avec flèche 28"/>
                        <wps:cNvCnPr/>
                        <wps:spPr>
                          <a:xfrm flipH="1" flipV="1">
                            <a:off x="2686050" y="1152525"/>
                            <a:ext cx="1423035" cy="43815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895850" y="2266375"/>
                            <a:ext cx="732790" cy="27559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3764A6F" w14:textId="77777777" w:rsidR="0090357E" w:rsidRPr="00DF49FC" w:rsidRDefault="0090357E" w:rsidP="0090357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019425" y="1104900"/>
                            <a:ext cx="732790" cy="27559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96D5EE8" w14:textId="77777777" w:rsidR="0090357E" w:rsidRPr="00DF49FC" w:rsidRDefault="0090357E" w:rsidP="0090357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DF49FC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necteur droit avec flèche 49"/>
                        <wps:cNvCnPr/>
                        <wps:spPr>
                          <a:xfrm>
                            <a:off x="1209675" y="1466850"/>
                            <a:ext cx="0" cy="23749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C3DCC" id="Groupe 51" o:spid="_x0000_s1028" style="position:absolute;left:0;text-align:left;margin-left:-154.35pt;margin-top:9.05pt;width:543.25pt;height:648.2pt;z-index:251744256;mso-height-relative:margin" coordsize="68992,8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">
                <v:group id="Groupe 45" o:spid="_x0000_s1029" style="position:absolute;width:68992;height:82323" coordsize="68995,82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oupe 43" o:spid="_x0000_s1030" style="position:absolute;width:68995;height:82329" coordsize="68995,82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roundrect id="Rectangle à coins arrondis 2" o:spid="_x0000_s1031" style="position:absolute;left:19138;width:32110;height:51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YVsEA&#10;AADaAAAADwAAAGRycy9kb3ducmV2LnhtbESP3YrCMBSE74V9h3AWvNN0C+tP1yiusCBeKP48wCE5&#10;2xSbk9JErW9vBMHLYWa+YWaLztXiSm2oPCv4GmYgiLU3FZcKTse/wQREiMgGa8+k4E4BFvOP3gwL&#10;42+8p+shliJBOBSowMbYFFIGbclhGPqGOHn/vnUYk2xLaVq8JbirZZ5lI+mw4rRgsaGVJX0+XJyC&#10;3fi7Wo62+aSbWqON3Fh93vwq1f/slj8gInXxHX6110ZBDs8r6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AGFbBAAAA2gAAAA8AAAAAAAAAAAAAAAAAmAIAAGRycy9kb3du&#10;cmV2LnhtbFBLBQYAAAAABAAEAPUAAACGAwAAAAA=&#10;" fillcolor="#dbe5f1 [660]" strokecolor="#243f60 [1604]" strokeweight="2pt">
                      <v:textbox>
                        <w:txbxContent>
                          <w:p w14:paraId="7B70C1EE" w14:textId="77777777" w:rsidR="0090357E" w:rsidRPr="004441D0" w:rsidRDefault="0090357E" w:rsidP="004441D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 w:rsidRPr="004441D0"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Le patient répond-il aux critères d’installation d’un cathéter court périphérique (CCP)?</w:t>
                            </w:r>
                          </w:p>
                        </w:txbxContent>
                      </v:textbox>
                    </v:roundrect>
                    <v:roundrect id="Rectangle à coins arrondis 3" o:spid="_x0000_s1032" style="position:absolute;top:17048;width:23177;height:32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9zcEA&#10;AADaAAAADwAAAGRycy9kb3ducmV2LnhtbESPzYoCMRCE78K+Q+gFb5pZxb9Zo6ggiAdFdx+gSdrJ&#10;4KQzTKLOvv1GEDwWVfUVNV+2rhJ3akLpWcFXPwNBrL0puVDw+7PtTUGEiGyw8kwK/ijAcvHRmWNu&#10;/INPdD/HQiQIhxwV2BjrXMqgLTkMfV8TJ+/iG4cxyaaQpsFHgrtKDrJsLB2WnBYs1rSxpK/nm1Nw&#10;nIzK1fgwmLYza7SRe6uv+7VS3c929Q0iUhvf4Vd7ZxQM4Xkl3Q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Mvc3BAAAA2gAAAA8AAAAAAAAAAAAAAAAAmAIAAGRycy9kb3du&#10;cmV2LnhtbFBLBQYAAAAABAAEAPUAAACGAwAAAAA=&#10;" fillcolor="#dbe5f1 [660]" strokecolor="#243f60 [1604]" strokeweight="2pt">
                      <v:textbox>
                        <w:txbxContent>
                          <w:p w14:paraId="5E53D3A8" w14:textId="77777777" w:rsidR="0090357E" w:rsidRPr="004441D0" w:rsidRDefault="0090357E" w:rsidP="004441D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 xml:space="preserve">Durée du traitement </w:t>
                            </w:r>
                            <w:r w:rsidRPr="006939E1"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 xml:space="preserve">≥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à 6 mois</w:t>
                            </w:r>
                          </w:p>
                        </w:txbxContent>
                      </v:textbox>
                    </v:roundrect>
                    <v:roundrect id="Rectangle à coins arrondis 4" o:spid="_x0000_s1033" style="position:absolute;left:41518;top:24956;width:27210;height:241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lucEA&#10;AADaAAAADwAAAGRycy9kb3ducmV2LnhtbESPzYoCMRCE78K+Q+gFb5pZ8XfWKCoI4kHR3QdoknYy&#10;OOkMk6izb78RBI9FVX1FzZetq8SdmlB6VvDVz0AQa29KLhT8/mx7UxAhIhusPJOCPwqwXHx05pgb&#10;/+AT3c+xEAnCIUcFNsY6lzJoSw5D39fEybv4xmFMsimkafCR4K6SgywbS4clpwWLNW0s6ev55hQc&#10;J6NyNT4Mpu3MGm3k3urrfq1U97NdfYOI1MZ3+NXeGQVDeF5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lJbnBAAAA2gAAAA8AAAAAAAAAAAAAAAAAmAIAAGRycy9kb3du&#10;cmV2LnhtbFBLBQYAAAAABAAEAPUAAACGAwAAAAA=&#10;" fillcolor="#dbe5f1 [660]" strokecolor="#243f60 [1604]" strokeweight="2pt">
                      <v:textbox>
                        <w:txbxContent>
                          <w:p w14:paraId="011D4047" w14:textId="77777777" w:rsidR="0090357E" w:rsidRPr="0090357E" w:rsidRDefault="0090357E" w:rsidP="009F0F0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28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  <w:lang w:val="fr-CA"/>
                              </w:rPr>
                            </w:pPr>
                            <w:r w:rsidRPr="0090357E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  <w:lang w:val="fr-CA"/>
                              </w:rPr>
                              <w:t>Installer le CCP</w:t>
                            </w:r>
                          </w:p>
                          <w:p w14:paraId="5A3788CE" w14:textId="77777777" w:rsidR="0090357E" w:rsidRPr="0090357E" w:rsidRDefault="0090357E" w:rsidP="00EB601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right="28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  <w:lang w:val="fr-CA"/>
                              </w:rPr>
                            </w:pPr>
                            <w:r w:rsidRPr="0090357E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  <w:lang w:val="fr-CA"/>
                              </w:rPr>
                              <w:t>Suite à 2 essais infructueux, faire appel à une collègue experte ou à la conseillère en soins infirmiers (CSI)</w:t>
                            </w:r>
                          </w:p>
                          <w:p w14:paraId="1F883CB4" w14:textId="77777777" w:rsidR="0090357E" w:rsidRPr="0090357E" w:rsidRDefault="0090357E" w:rsidP="00EB601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28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  <w:lang w:val="fr-CA"/>
                              </w:rPr>
                            </w:pPr>
                            <w:r w:rsidRPr="0090357E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  <w:lang w:val="fr-CA"/>
                              </w:rPr>
                              <w:t xml:space="preserve">Si la collègue experte et la CSI ne parviennent pas à installer le CCP : </w:t>
                            </w:r>
                          </w:p>
                          <w:p w14:paraId="488D799E" w14:textId="77777777" w:rsidR="0090357E" w:rsidRPr="0090357E" w:rsidRDefault="0090357E" w:rsidP="00EB601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28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  <w:lang w:val="fr-CA"/>
                              </w:rPr>
                            </w:pPr>
                            <w:r w:rsidRPr="0090357E">
                              <w:rPr>
                                <w:rFonts w:ascii="Arial" w:hAnsi="Arial" w:cs="Arial"/>
                                <w:color w:val="000000" w:themeColor="text1"/>
                                <w:szCs w:val="18"/>
                                <w:lang w:val="fr-CA"/>
                              </w:rPr>
                              <w:t>Compléter une  requête en radiologie pour demande de cathéter central</w:t>
                            </w:r>
                          </w:p>
                          <w:p w14:paraId="767F6D06" w14:textId="77777777" w:rsidR="0090357E" w:rsidRPr="006939E1" w:rsidRDefault="0090357E" w:rsidP="00EB60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</w:p>
                        </w:txbxContent>
                      </v:textbox>
                    </v:roundrect>
                    <v:roundrect id="Rectangle à coins arrondis 5" o:spid="_x0000_s1034" style="position:absolute;top:26100;width:21584;height:103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AIsEA&#10;AADaAAAADwAAAGRycy9kb3ducmV2LnhtbESP0YrCMBRE34X9h3AXfNNUQa3VKK4gLD4ouvsBl+Ta&#10;FJub0mS1/v1GEHwcZuYMs1x3rhY3akPlWcFomIEg1t5UXCr4/dkNchAhIhusPZOCBwVYrz56SyyM&#10;v/OJbudYigThUKACG2NTSBm0JYdh6Bvi5F186zAm2ZbStHhPcFfLcZZNpcOK04LFhraW9PX85xQc&#10;Z5NqMz2M825ujTZyb/V1/6VU/7PbLEBE6uI7/Gp/GwUTeF5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pgCLBAAAA2gAAAA8AAAAAAAAAAAAAAAAAmAIAAGRycy9kb3du&#10;cmV2LnhtbFBLBQYAAAAABAAEAPUAAACGAwAAAAA=&#10;" fillcolor="#dbe5f1 [660]" strokecolor="#243f60 [1604]" strokeweight="2pt">
                      <v:textbox>
                        <w:txbxContent>
                          <w:p w14:paraId="6F532A09" w14:textId="77777777" w:rsidR="0090357E" w:rsidRDefault="0090357E" w:rsidP="006939E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 w:rsidRPr="00F63B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  <w:t>Sélectionner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 xml:space="preserve"> : </w:t>
                            </w:r>
                          </w:p>
                          <w:p w14:paraId="64809780" w14:textId="476BEE6E" w:rsidR="0090357E" w:rsidRDefault="0090357E" w:rsidP="006939E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Port-A-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Cath</w:t>
                            </w:r>
                            <w:r w:rsidR="006708D1" w:rsidRPr="006708D1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  <w:lang w:val="fr-CA"/>
                              </w:rPr>
                              <w:t>MD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 xml:space="preserve"> (PAC)</w:t>
                            </w:r>
                          </w:p>
                          <w:p w14:paraId="3440E9A2" w14:textId="77777777" w:rsidR="0090357E" w:rsidRPr="006939E1" w:rsidRDefault="0090357E" w:rsidP="006939E1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OU</w:t>
                            </w:r>
                          </w:p>
                          <w:p w14:paraId="394FC76A" w14:textId="77777777" w:rsidR="0090357E" w:rsidRPr="006939E1" w:rsidRDefault="0090357E" w:rsidP="006939E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Cathéter central tunnelisé</w:t>
                            </w:r>
                          </w:p>
                        </w:txbxContent>
                      </v:textbox>
                    </v:roundrect>
                    <v:roundrect id="Rectangle à coins arrondis 6" o:spid="_x0000_s1035" style="position:absolute;left:11407;top:38058;width:26365;height:32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eVcMA&#10;AADaAAAADwAAAGRycy9kb3ducmV2LnhtbESPwWrDMBBE74X8g9hAb42cQNzEiWKcQqD40NI0H7BI&#10;G8vEWhlLjd2/rwqFHoeZecPsy8l14k5DaD0rWC4yEMTam5YbBZfP09MGRIjIBjvPpOCbApSH2cMe&#10;C+NH/qD7OTYiQTgUqMDG2BdSBm3JYVj4njh5Vz84jEkOjTQDjgnuOrnKslw6bDktWOzpxZK+nb+c&#10;gvfndVvlb6vNtLVGG1lbfauPSj3Op2oHItIU/8N/7VejIIffK+k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seVcMAAADaAAAADwAAAAAAAAAAAAAAAACYAgAAZHJzL2Rv&#10;d25yZXYueG1sUEsFBgAAAAAEAAQA9QAAAIgDAAAAAA==&#10;" fillcolor="#dbe5f1 [660]" strokecolor="#243f60 [1604]" strokeweight="2pt">
                      <v:textbox>
                        <w:txbxContent>
                          <w:p w14:paraId="16CCF556" w14:textId="77777777" w:rsidR="0090357E" w:rsidRPr="004441D0" w:rsidRDefault="0090357E" w:rsidP="006939E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 xml:space="preserve">Durée du traitement entre 1 et 6 mois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mois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Rectangle à coins arrondis 7" o:spid="_x0000_s1036" style="position:absolute;top:45073;width:23177;height:184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8Ug8cA&#10;AADaAAAADwAAAGRycy9kb3ducmV2LnhtbESPUUsCQRSF34P+w3ADXyJni9DcHGUpAskI3FT07bJz&#10;293auTPsjLr26x1B6PFwzvkOZzztTCP21PrasoL7fgKCuLC65lLB8uvt7gmED8gaG8uk4EgeppPr&#10;qzGm2h54Qfs8lCJC2KeooArBpVL6oiKDvm8dcfS+bWswRNmWUrd4iHDTyIckGUiDNceFCh29VFT8&#10;5jujwO3+HvPM5dl6Pnrf0Mf29fN29aNU76bLnkEE6sJ/+NKeaQVDOF+JN0BO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fFIPHAAAA2gAAAA8AAAAAAAAAAAAAAAAAmAIAAGRy&#10;cy9kb3ducmV2LnhtbFBLBQYAAAAABAAEAPUAAACMAwAAAAA=&#10;" fillcolor="#dce6f2" strokecolor="#385d8a" strokeweight="2pt">
                      <v:textbox>
                        <w:txbxContent>
                          <w:p w14:paraId="421244B0" w14:textId="77777777" w:rsidR="0090357E" w:rsidRPr="00F63B94" w:rsidRDefault="0090357E" w:rsidP="006939E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</w:pPr>
                            <w:r w:rsidRPr="00F63B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  <w:t>Sélectionner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  <w:t>*</w:t>
                            </w:r>
                            <w:r w:rsidRPr="00F63B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  <w:t xml:space="preserve"> : </w:t>
                            </w:r>
                          </w:p>
                          <w:p w14:paraId="51E1F8B7" w14:textId="231092B7" w:rsidR="0090357E" w:rsidRDefault="0090357E" w:rsidP="006939E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 xml:space="preserve">Cathéter central introduit par voie périphérique (CCIVP, ex. 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PICCline</w:t>
                            </w:r>
                            <w:r w:rsidR="006708D1" w:rsidRPr="006708D1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  <w:lang w:val="fr-CA"/>
                              </w:rPr>
                              <w:t>MD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)</w:t>
                            </w:r>
                          </w:p>
                          <w:p w14:paraId="650F6A15" w14:textId="77777777" w:rsidR="0090357E" w:rsidRPr="006939E1" w:rsidRDefault="0090357E" w:rsidP="006939E1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OU</w:t>
                            </w:r>
                          </w:p>
                          <w:p w14:paraId="1B658D29" w14:textId="12A6C642" w:rsidR="0090357E" w:rsidRDefault="0090357E" w:rsidP="006939E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Port-A-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Cath</w:t>
                            </w:r>
                            <w:r w:rsidR="006708D1" w:rsidRPr="006708D1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  <w:lang w:val="fr-CA"/>
                              </w:rPr>
                              <w:t>MD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 xml:space="preserve"> (PAC)</w:t>
                            </w:r>
                          </w:p>
                          <w:p w14:paraId="21E51618" w14:textId="77777777" w:rsidR="0090357E" w:rsidRPr="006939E1" w:rsidRDefault="0090357E" w:rsidP="006939E1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OU</w:t>
                            </w:r>
                          </w:p>
                          <w:p w14:paraId="6C8D5309" w14:textId="77777777" w:rsidR="0090357E" w:rsidRPr="006939E1" w:rsidRDefault="0090357E" w:rsidP="006939E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Cathéter central tunnelisé</w:t>
                            </w: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9" o:spid="_x0000_s1037" type="#_x0000_t32" style="position:absolute;left:34768;top:5103;width:19456;height:37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l6MMAAADaAAAADwAAAGRycy9kb3ducmV2LnhtbESPQWvCQBSE7wX/w/KE3urGWorGbIIt&#10;BnptLIq3Z/aZBLNvQ3abxH/fLRR6HGbmGybJJtOKgXrXWFawXEQgiEurG64UfB3ypzUI55E1tpZJ&#10;wZ0cZOnsIcFY25E/aSh8JQKEXYwKau+7WEpX1mTQLWxHHLyr7Q36IPtK6h7HADetfI6iV2mw4bBQ&#10;Y0fvNZW34tsoGN+O+6HKLyQP51UzmtP95dwVSj3Op90WhKfJ/4f/2h9awQZ+r4QbIN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qpejDAAAA2gAAAA8AAAAAAAAAAAAA&#10;AAAAoQIAAGRycy9kb3ducmV2LnhtbFBLBQYAAAAABAAEAPkAAACRAwAAAAA=&#10;" strokecolor="#1f497d [3215]" strokeweight="2pt">
                      <v:stroke endarrow="block"/>
                    </v:shape>
                    <v:shape id="Connecteur droit avec flèche 10" o:spid="_x0000_s1038" type="#_x0000_t32" style="position:absolute;left:12120;top:5103;width:23178;height:40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1evMcAAADbAAAADwAAAGRycy9kb3ducmV2LnhtbESPT2vCQBDF7wW/wzJCL6VuqiCSuooU&#10;SotgwT+H9jZkp0ma7GzcXTXtp+8cBG8zvDfv/Wa+7F2rzhRi7dnA0ygDRVx4W3Np4LB/fZyBignZ&#10;YuuZDPxShOVicDfH3PoLb+m8S6WSEI45GqhS6nKtY1GRwzjyHbFo3z44TLKGUtuAFwl3rR5n2VQ7&#10;rFkaKuzopaKi2Z2cgc+/8dt2heFr8pP8+thsPo5Z82DM/bBfPYNK1Keb+Xr9bgVf6OUXGUAv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DV68xwAAANsAAAAPAAAAAAAA&#10;AAAAAAAAAKECAABkcnMvZG93bnJldi54bWxQSwUGAAAAAAQABAD5AAAAlQMAAAAA&#10;" strokecolor="#1f497d [3215]" strokeweight="2pt">
                      <v:stroke endarrow="block"/>
                    </v:shape>
                    <v:shape id="Connecteur droit avec flèche 11" o:spid="_x0000_s1039" type="#_x0000_t32" style="position:absolute;left:10072;top:20344;width:3845;height:57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H7J8MAAADbAAAADwAAAGRycy9kb3ducmV2LnhtbERPTWsCMRC9F/wPYQQvRbNaKLIaRQRp&#10;ERS0HvQ2bMbddTeTNYm69dc3hUJv83ifM523phZ3cr60rGA4SEAQZ1aXnCs4fK36YxA+IGusLZOC&#10;b/Iwn3Vepphq++Ad3fchFzGEfYoKihCaVEqfFWTQD2xDHLmzdQZDhC6X2uEjhptajpLkXRosOTYU&#10;2NCyoKza34yC43P0sVugO71dgl1fq832mlSvSvW67WICIlAb/sV/7k8d5w/h95d4gJ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B+yfDAAAA2wAAAA8AAAAAAAAAAAAA&#10;AAAAoQIAAGRycy9kb3ducmV2LnhtbFBLBQYAAAAABAAEAPkAAACRAwAAAAA=&#10;" strokecolor="#1f497d [3215]" strokeweight="2pt">
                      <v:stroke endarrow="block"/>
                    </v:shape>
                    <v:shape id="Connecteur droit avec flèche 13" o:spid="_x0000_s1040" type="#_x0000_t32" style="position:absolute;left:28388;top:41353;width:11907;height:94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MucMEAAADbAAAADwAAAGRycy9kb3ducmV2LnhtbERPS2vCQBC+C/6HZYTezKZVSkmzSlsq&#10;eDURS27T7JgEs7Mhu83j37uFQm/z8T0n3U+mFQP1rrGs4DGKQRCXVjdcKTjnh/ULCOeRNbaWScFM&#10;Dva75SLFRNuRTzRkvhIhhF2CCmrvu0RKV9Zk0EW2Iw7c1fYGfYB9JXWPYwg3rXyK42dpsOHQUGNH&#10;HzWVt+zHKBjfL59DdfgmmRebZjRf87boMqUeVtPbKwhPk/8X/7mPOszfwO8v4QC5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0y5wwQAAANsAAAAPAAAAAAAAAAAAAAAA&#10;AKECAABkcnMvZG93bnJldi54bWxQSwUGAAAAAAQABAD5AAAAjwMAAAAA&#10;" strokecolor="#1f497d [3215]" strokeweight="2pt">
                      <v:stroke endarrow="block"/>
                    </v:shape>
                    <v:shape id="Connecteur droit avec flèche 14" o:spid="_x0000_s1041" type="#_x0000_t32" style="position:absolute;left:10738;top:41354;width:17641;height:37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ZYv8QAAADbAAAADwAAAGRycy9kb3ducmV2LnhtbERPTWvCQBC9C/0PyxR6EbOpFimpq0ih&#10;VIQKag/2NmTHJCY7G3e3GvvrXaHgbR7vcyazzjTiRM5XlhU8JykI4tzqigsF39uPwSsIH5A1NpZJ&#10;wYU8zKYPvQlm2p55TadNKEQMYZ+hgjKENpPS5yUZ9IltiSO3t85giNAVUjs8x3DTyGGajqXBimND&#10;iS29l5TXm1+jYPc3/FzP0f2MDsEuj/XX6pjWfaWeHrv5G4hAXbiL/90LHee/wO2XeIC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Nli/xAAAANsAAAAPAAAAAAAAAAAA&#10;AAAAAKECAABkcnMvZG93bnJldi54bWxQSwUGAAAAAAQABAD5AAAAkgMAAAAA&#10;" strokecolor="#1f497d [3215]" strokeweight="2pt">
                      <v:stroke endarrow="block"/>
                    </v:shape>
                    <v:rect id="Rectangle 15" o:spid="_x0000_s1042" style="position:absolute;left:45401;top:5422;width:733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RMsAA&#10;AADbAAAADwAAAGRycy9kb3ducmV2LnhtbERPTYvCMBC9L/gfwgh7W1PFXaQapYjKetQK4m1sxrba&#10;TEoTa/33G2HB2zze58wWnalES40rLSsYDiIQxJnVJecKDun6awLCeWSNlWVS8CQHi3nvY4axtg/e&#10;Ubv3uQgh7GJUUHhfx1K6rCCDbmBr4sBdbGPQB9jkUjf4COGmkqMo+pEGSw4NBda0LCi77e9GgTu3&#10;2/RZJ8fryWXnZMUmHW83Sn32u2QKwlPn3+J/968O87/h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+RMsAAAADbAAAADwAAAAAAAAAAAAAAAACYAgAAZHJzL2Rvd25y&#10;ZXYueG1sUEsFBgAAAAAEAAQA9QAAAIUDAAAAAA==&#10;" filled="f" stroked="f" strokeweight="2pt">
                      <v:textbox>
                        <w:txbxContent>
                          <w:p w14:paraId="0A4D873C" w14:textId="77777777" w:rsidR="0090357E" w:rsidRPr="00DF49FC" w:rsidRDefault="0090357E" w:rsidP="00DF49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DF49FC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  <v:rect id="Rectangle 16" o:spid="_x0000_s1043" style="position:absolute;left:15736;top:5316;width:733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PRb8A&#10;AADbAAAADwAAAGRycy9kb3ducmV2LnhtbERPTYvCMBC9C/6HMMLeNFUWkWqUIip6XCuIt7EZ22oz&#10;KU2s9d9vFha8zeN9zmLVmUq01LjSsoLxKAJBnFldcq7glG6HMxDOI2usLJOCNzlYLfu9BcbavviH&#10;2qPPRQhhF6OCwvs6ltJlBRl0I1sTB+5mG4M+wCaXusFXCDeVnETRVBosOTQUWNO6oOxxfBoF7toe&#10;0nednO8Xl12TDZv0+7BT6mvQJXMQnjr/Ef+79zrMn8LfL+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Q9FvwAAANsAAAAPAAAAAAAAAAAAAAAAAJgCAABkcnMvZG93bnJl&#10;di54bWxQSwUGAAAAAAQABAD1AAAAhAMAAAAA&#10;" filled="f" stroked="f" strokeweight="2pt">
                      <v:textbox>
                        <w:txbxContent>
                          <w:p w14:paraId="35EB4510" w14:textId="77777777" w:rsidR="0090357E" w:rsidRPr="00DF49FC" w:rsidRDefault="0090357E" w:rsidP="00DF49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  <v:rect id="Rectangle 17" o:spid="_x0000_s1044" style="position:absolute;left:6392;top:22189;width:7335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q3sAA&#10;AADbAAAADwAAAGRycy9kb3ducmV2LnhtbERPTYvCMBC9L/gfwgh7W1NFdqUapYjKetQK4m1sxrba&#10;TEoTa/33G2HB2zze58wWnalES40rLSsYDiIQxJnVJecKDun6awLCeWSNlWVS8CQHi3nvY4axtg/e&#10;Ubv3uQgh7GJUUHhfx1K6rCCDbmBr4sBdbGPQB9jkUjf4COGmkqMo+pYGSw4NBda0LCi77e9GgTu3&#10;2/RZJ8fryWXnZMUmHW83Sn32u2QKwlPn3+J/968O83/g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Gq3sAAAADbAAAADwAAAAAAAAAAAAAAAACYAgAAZHJzL2Rvd25y&#10;ZXYueG1sUEsFBgAAAAAEAAQA9QAAAIUDAAAAAA==&#10;" filled="f" stroked="f" strokeweight="2pt">
                      <v:textbox>
                        <w:txbxContent>
                          <w:p w14:paraId="3172795B" w14:textId="77777777" w:rsidR="0090357E" w:rsidRPr="00DF49FC" w:rsidRDefault="0090357E" w:rsidP="00DF49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DF49FC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  <v:rect id="Rectangle 18" o:spid="_x0000_s1045" style="position:absolute;left:16089;top:22761;width:733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4+rM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9g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4+rMMAAADbAAAADwAAAAAAAAAAAAAAAACYAgAAZHJzL2Rv&#10;d25yZXYueG1sUEsFBgAAAAAEAAQA9QAAAIgDAAAAAA==&#10;" filled="f" stroked="f" strokeweight="2pt">
                      <v:textbox>
                        <w:txbxContent>
                          <w:p w14:paraId="7DB48A03" w14:textId="77777777" w:rsidR="0090357E" w:rsidRPr="00DF49FC" w:rsidRDefault="0090357E" w:rsidP="00DF49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  <v:roundrect id="Rectangle à coins arrondis 19" o:spid="_x0000_s1046" style="position:absolute;left:24243;top:50802;width:32105;height:32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Wn78A&#10;AADbAAAADwAAAGRycy9kb3ducmV2LnhtbERPzYrCMBC+C/sOYRa8abrCaq1GcYUF8aDo7gMMydgU&#10;m0lpota3N4LgbT6+35kvO1eLK7Wh8qzga5iBINbeVFwq+P/7HeQgQkQ2WHsmBXcKsFx89OZYGH/j&#10;A12PsRQphEOBCmyMTSFl0JYchqFviBN38q3DmGBbStPiLYW7Wo6ybCwdVpwaLDa0tqTPx4tTsJ98&#10;V6vxbpR3U2u0kVurz9sfpfqf3WoGIlIX3+KXe2PS/Ck8f0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Q9afvwAAANsAAAAPAAAAAAAAAAAAAAAAAJgCAABkcnMvZG93bnJl&#10;di54bWxQSwUGAAAAAAQABAD1AAAAhAMAAAAA&#10;" fillcolor="#dbe5f1 [660]" strokecolor="#243f60 [1604]" strokeweight="2pt">
                      <v:textbox>
                        <w:txbxContent>
                          <w:p w14:paraId="5D5F3611" w14:textId="77777777" w:rsidR="0090357E" w:rsidRPr="004441D0" w:rsidRDefault="0090357E" w:rsidP="00DF49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Durée du traitement entre 1 semaine et 1 mois</w:t>
                            </w:r>
                          </w:p>
                        </w:txbxContent>
                      </v:textbox>
                    </v:roundrect>
                    <v:roundrect id="Rectangle à coins arrondis 20" o:spid="_x0000_s1047" style="position:absolute;left:42636;top:75863;width:26359;height:32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1v78A&#10;AADbAAAADwAAAGRycy9kb3ducmV2LnhtbERPy4rCMBTdD/gP4QqzG1ML42g1igqCuFB8fMAluTbF&#10;5qY0Uevfm4Uwy8N5zxadq8WD2lB5VjAcZCCItTcVlwou583PGESIyAZrz6TgRQEW897XDAvjn3yk&#10;xymWIoVwKFCBjbEppAzaksMw8A1x4q6+dRgTbEtpWnymcFfLPMtG0mHFqcFiQ2tL+na6OwWHv99q&#10;Odrn425ijTZyZ/Vtt1Lqu98tpyAidfFf/HFvjYI8rU9f0g+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FbW/vwAAANsAAAAPAAAAAAAAAAAAAAAAAJgCAABkcnMvZG93bnJl&#10;di54bWxQSwUGAAAAAAQABAD1AAAAhAMAAAAA&#10;" fillcolor="#dbe5f1 [660]" strokecolor="#243f60 [1604]" strokeweight="2pt">
                      <v:textbox>
                        <w:txbxContent>
                          <w:p w14:paraId="214E5240" w14:textId="77777777" w:rsidR="0090357E" w:rsidRPr="004441D0" w:rsidRDefault="0090357E" w:rsidP="00DF49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Durée du traitement moins de 7 jours</w:t>
                            </w:r>
                          </w:p>
                        </w:txbxContent>
                      </v:textbox>
                    </v:roundrect>
                    <v:roundrect id="Rectangle à coins arrondis 21" o:spid="_x0000_s1048" style="position:absolute;left:23708;top:56879;width:32639;height:113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k6jMcA&#10;AADbAAAADwAAAGRycy9kb3ducmV2LnhtbESPQWvCQBSE7wX/w/IEL0U3SimaukpoKUhbBFMVe3tk&#10;n0ls9u2SXTXtr+8WCj0OM/MNM192phEXan1tWcF4lIAgLqyuuVSwfX8eTkH4gKyxsUwKvsjDctG7&#10;mWOq7ZU3dMlDKSKEfYoKqhBcKqUvKjLoR9YRR+9oW4MhyraUusVrhJtGTpLkXhqsOS5U6OixouIz&#10;PxsF7vx9l2cuz/avs5cDvX08rW93J6UG/S57ABGoC//hv/ZKK5iM4fdL/AF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pOozHAAAA2wAAAA8AAAAAAAAAAAAAAAAAmAIAAGRy&#10;cy9kb3ducmV2LnhtbFBLBQYAAAAABAAEAPUAAACMAwAAAAA=&#10;" fillcolor="#dce6f2" strokecolor="#385d8a" strokeweight="2pt">
                      <v:textbox>
                        <w:txbxContent>
                          <w:p w14:paraId="6C5F2609" w14:textId="77777777" w:rsidR="0090357E" w:rsidRDefault="0090357E" w:rsidP="00DF49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  <w:t xml:space="preserve">Propriétés de la </w:t>
                            </w:r>
                            <w:r w:rsidRPr="00F63B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  <w:t xml:space="preserve">médication : </w:t>
                            </w:r>
                          </w:p>
                          <w:p w14:paraId="3F094D65" w14:textId="0F4051BB" w:rsidR="0090357E" w:rsidRPr="00F2443C" w:rsidRDefault="0090357E" w:rsidP="00F244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 w:rsidRPr="00F2443C">
                              <w:rPr>
                                <w:rFonts w:ascii="Arial" w:hAnsi="Arial" w:cs="Arial"/>
                                <w:lang w:val="fr-CA"/>
                              </w:rPr>
                              <w:t>Médication à administrer est inscrite dans le document : Médicaments injectables à administrer de préférence par voie centrale</w:t>
                            </w:r>
                            <w:r w:rsidR="00001FE2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(disponible sur </w:t>
                            </w:r>
                            <w:proofErr w:type="spellStart"/>
                            <w:r w:rsidR="00001FE2">
                              <w:rPr>
                                <w:rFonts w:ascii="Arial" w:hAnsi="Arial" w:cs="Arial"/>
                                <w:lang w:val="fr-CA"/>
                              </w:rPr>
                              <w:t>Hospitalis</w:t>
                            </w:r>
                            <w:proofErr w:type="spellEnd"/>
                            <w:r w:rsidR="00001FE2">
                              <w:rPr>
                                <w:rFonts w:ascii="Arial" w:hAnsi="Arial" w:cs="Arial"/>
                                <w:lang w:val="fr-CA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  <v:roundrect id="Rectangle à coins arrondis 22" o:spid="_x0000_s1049" style="position:absolute;left:531;top:70740;width:23178;height:11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k+8gA&#10;AADbAAAADwAAAGRycy9kb3ducmV2LnhtbESP3UrDQBSE7wXfYTlCb6TdGETa2G0JlkLRIpj+oHeH&#10;7DGJZs8u2W0bfXq3IPRymJlvmOm8N604UucbywruRgkI4tLqhisF281yOAbhA7LG1jIp+CEP89n1&#10;1RQzbU/8RsciVCJC2GeooA7BZVL6siaDfmQdcfQ+bWcwRNlVUnd4inDTyjRJHqTBhuNCjY6eaiq/&#10;i4NR4A6/90Xuinz/Mnl+p/XH4vV296XU4KbPH0EE6sMl/N9eaQVpCucv8Qf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+6T7yAAAANsAAAAPAAAAAAAAAAAAAAAAAJgCAABk&#10;cnMvZG93bnJldi54bWxQSwUGAAAAAAQABAD1AAAAjQMAAAAA&#10;" fillcolor="#dce6f2" strokecolor="#385d8a" strokeweight="2pt">
                      <v:textbox>
                        <w:txbxContent>
                          <w:p w14:paraId="67EBF5D4" w14:textId="77777777" w:rsidR="0090357E" w:rsidRPr="00F63B94" w:rsidRDefault="0090357E" w:rsidP="00F63B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</w:pPr>
                            <w:r w:rsidRPr="00F63B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  <w:t>Sélectionner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  <w:t>*</w:t>
                            </w:r>
                            <w:r w:rsidRPr="00F63B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  <w:t xml:space="preserve"> : </w:t>
                            </w:r>
                          </w:p>
                          <w:p w14:paraId="6242C731" w14:textId="4DD94DEC" w:rsidR="0090357E" w:rsidRDefault="0090357E" w:rsidP="00F63B9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 xml:space="preserve">CCIVP (ex. 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PICCline</w:t>
                            </w:r>
                            <w:r w:rsidR="006708D1" w:rsidRPr="006708D1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  <w:lang w:val="fr-CA"/>
                              </w:rPr>
                              <w:t>MD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)</w:t>
                            </w:r>
                          </w:p>
                          <w:p w14:paraId="36E08256" w14:textId="77777777" w:rsidR="0090357E" w:rsidRPr="006939E1" w:rsidRDefault="0090357E" w:rsidP="00F63B94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OU</w:t>
                            </w:r>
                          </w:p>
                          <w:p w14:paraId="5DF4E76B" w14:textId="77777777" w:rsidR="0090357E" w:rsidRPr="006939E1" w:rsidRDefault="0090357E" w:rsidP="00F63B9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Cathéter percutané (pour clientèle en soins critiques)</w:t>
                            </w:r>
                          </w:p>
                        </w:txbxContent>
                      </v:textbox>
                    </v:roundrect>
                    <v:roundrect id="Rectangle à coins arrondis 23" o:spid="_x0000_s1050" style="position:absolute;left:25091;top:71311;width:14777;height:97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BYMgA&#10;AADbAAAADwAAAGRycy9kb3ducmV2LnhtbESP3UrDQBSE74W+w3IEb6TdWEXa2G0JSkFsEUx/qHeH&#10;7DFJzZ5dsts29undguDlMDPfMJNZZxpxpNbXlhXcDRIQxIXVNZcK1qt5fwTCB2SNjWVS8EMeZtPe&#10;1QRTbU/8Qcc8lCJC2KeooArBpVL6oiKDfmAdcfS+bGswRNmWUrd4inDTyGGSPEqDNceFCh09V1R8&#10;5wejwB3OD3nm8my7GL/taPn58n672St1c91lTyACdeE//Nd+1QqG93D5En+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twFgyAAAANsAAAAPAAAAAAAAAAAAAAAAAJgCAABk&#10;cnMvZG93bnJldi54bWxQSwUGAAAAAAQABAD1AAAAjQMAAAAA&#10;" fillcolor="#dce6f2" strokecolor="#385d8a" strokeweight="2pt">
                      <v:textbox>
                        <w:txbxContent>
                          <w:p w14:paraId="2FC39A37" w14:textId="77777777" w:rsidR="0090357E" w:rsidRPr="00F63B94" w:rsidRDefault="0090357E" w:rsidP="00EB60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</w:pPr>
                            <w:r w:rsidRPr="00F63B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fr-CA"/>
                              </w:rPr>
                              <w:t xml:space="preserve">Sélectionner : </w:t>
                            </w:r>
                          </w:p>
                          <w:p w14:paraId="7DFFFCA1" w14:textId="248F2F9A" w:rsidR="0090357E" w:rsidRDefault="0090357E" w:rsidP="00EB601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fr-CA"/>
                              </w:rPr>
                              <w:t>Midline</w:t>
                            </w:r>
                            <w:r w:rsidR="006708D1" w:rsidRPr="006708D1">
                              <w:rPr>
                                <w:rFonts w:ascii="Arial" w:hAnsi="Arial" w:cs="Arial"/>
                                <w:color w:val="000000" w:themeColor="text1"/>
                                <w:vertAlign w:val="superscript"/>
                                <w:lang w:val="fr-CA"/>
                              </w:rPr>
                              <w:t>MD</w:t>
                            </w:r>
                            <w:proofErr w:type="spellEnd"/>
                          </w:p>
                          <w:p w14:paraId="608BA5B8" w14:textId="77777777" w:rsidR="0090357E" w:rsidRPr="00DD1FB6" w:rsidRDefault="0090357E" w:rsidP="00DD1FB6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CA"/>
                              </w:rPr>
                            </w:pPr>
                            <w:r w:rsidRPr="00DD1F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CA"/>
                              </w:rPr>
                              <w:t>(</w:t>
                            </w:r>
                            <w:proofErr w:type="gramStart"/>
                            <w:r w:rsidRPr="00DD1F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CA"/>
                              </w:rPr>
                              <w:t>sauf</w:t>
                            </w:r>
                            <w:proofErr w:type="gramEnd"/>
                            <w:r w:rsidRPr="00DD1F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CA"/>
                              </w:rPr>
                              <w:t xml:space="preserve"> pour clientèle en soins critiques)</w:t>
                            </w:r>
                          </w:p>
                        </w:txbxContent>
                      </v:textbox>
                    </v:roundrect>
                    <v:group id="Groupe 27" o:spid="_x0000_s1051" style="position:absolute;left:13917;top:20344;width:14567;height:17710" coordorigin="95,8539" coordsize="14570,18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line id="Connecteur droit 24" o:spid="_x0000_s1052" style="position:absolute;visibility:visible;mso-wrap-style:square" from="95,8539" to="95,1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TtcIAAADbAAAADwAAAGRycy9kb3ducmV2LnhtbESPS4sCMRCE7wv+h9CCtzWzIiKjURYf&#10;4G0ZH+CxmbSTwUlnSKKO/vqNsLDHoqq+oubLzjbiTj7UjhV8DTMQxKXTNVcKjoft5xREiMgaG8ek&#10;4EkBlovexxxz7R5c0H0fK5EgHHJUYGJscylDachiGLqWOHkX5y3GJH0ltcdHgttGjrJsIi3WnBYM&#10;trQyVF73N6vAmWpTTn9eVFwPdPbrTXFZnTqlBv3uewYiUhf/w3/tnVYwGsP7S/o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FTtcIAAADbAAAADwAAAAAAAAAAAAAA&#10;AAChAgAAZHJzL2Rvd25yZXYueG1sUEsFBgAAAAAEAAQA+QAAAJADAAAAAA==&#10;" strokecolor="#1f497d [3215]" strokeweight="2pt"/>
                      <v:line id="Connecteur droit 25" o:spid="_x0000_s1053" style="position:absolute;visibility:visible;mso-wrap-style:square" from="95,13397" to="14665,1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32LsIAAADbAAAADwAAAGRycy9kb3ducmV2LnhtbESPS4sCMRCE7wv+h9CCtzWzgiKjURYf&#10;4G0ZH+CxmbSTwUlnSKKO/vqNsLDHoqq+oubLzjbiTj7UjhV8DTMQxKXTNVcKjoft5xREiMgaG8ek&#10;4EkBlovexxxz7R5c0H0fK5EgHHJUYGJscylDachiGLqWOHkX5y3GJH0ltcdHgttGjrJsIi3WnBYM&#10;trQyVF73N6vAmWpTTn9eVFwPdPbrTXFZnTqlBv3uewYiUhf/w3/tnVYwGsP7S/o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F32LsIAAADbAAAADwAAAAAAAAAAAAAA&#10;AAChAgAAZHJzL2Rvd25yZXYueG1sUEsFBgAAAAAEAAQA+QAAAJADAAAAAA==&#10;" strokecolor="#1f497d [3215]" strokeweight="2pt"/>
                      <v:shape id="Connecteur droit avec flèche 26" o:spid="_x0000_s1054" type="#_x0000_t32" style="position:absolute;left:14560;top:13428;width:6;height:13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hHVcMAAADbAAAADwAAAGRycy9kb3ducmV2LnhtbESPzWrDMBCE74G8g9hCb7HctJjgWglN&#10;SKDXOCHFt621tU2tlbFU/7x9VCj0OMzMN0y2m0wrBupdY1nBUxSDIC6tbrhScL2cVhsQziNrbC2T&#10;gpkc7LbLRYaptiOfach9JQKEXYoKau+7VEpX1mTQRbYjDt6X7Q36IPtK6h7HADetXMdxIg02HBZq&#10;7OhQU/md/xgF4/52HKrTJ8lL8dyM5mN+KbpcqceH6e0VhKfJ/4f/2u9awTqB3y/hB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IR1XDAAAA2wAAAA8AAAAAAAAAAAAA&#10;AAAAoQIAAGRycy9kb3ducmV2LnhtbFBLBQYAAAAABAAEAPkAAACRAwAAAAA=&#10;" strokecolor="#1f497d [3215]" strokeweight="2pt">
                        <v:stroke endarrow="block"/>
                      </v:shape>
                    </v:group>
                    <v:group id="Groupe 32" o:spid="_x0000_s1055" style="position:absolute;left:39931;top:54756;width:17964;height:20959" coordorigin="-366,9356" coordsize="17969,20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line id="Connecteur droit 30" o:spid="_x0000_s1056" style="position:absolute;visibility:visible;mso-wrap-style:square" from="-366,9356" to="17602,1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PDa74AAADbAAAADwAAAGRycy9kb3ducmV2LnhtbERPy4rCMBTdD/gP4QruxlQFkWoU8QHu&#10;huoMuLw016bY3JQkap2vNwvB5eG8F6vONuJOPtSOFYyGGQji0umaKwW/p/33DESIyBobx6TgSQFW&#10;y97XAnPtHlzQ/RgrkUI45KjAxNjmUobSkMUwdC1x4i7OW4wJ+kpqj48Ubhs5zrKptFhzajDY0sZQ&#10;eT3erAJnql05+/mn4nqis9/uisvmr1Nq0O/WcxCRuvgRv90HrWCS1qcv6QfI5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88NrvgAAANsAAAAPAAAAAAAAAAAAAAAAAKEC&#10;AABkcnMvZG93bnJldi54bWxQSwUGAAAAAAQABAD5AAAAjAMAAAAA&#10;" strokecolor="#1f497d [3215]" strokeweight="2pt"/>
                      <v:shape id="Connecteur droit avec flèche 31" o:spid="_x0000_s1057" type="#_x0000_t32" style="position:absolute;left:17587;top:11456;width:0;height:18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hJ/MIAAADbAAAADwAAAGRycy9kb3ducmV2LnhtbESPQYvCMBSE74L/ITzBm6auItI1isoK&#10;Xq3i0tvb5m1bbF5KE9v6783CgsdhZr5h1tveVKKlxpWWFcymEQjizOqScwXXy3GyAuE8ssbKMil4&#10;koPtZjhYY6xtx2dqE5+LAGEXo4LC+zqW0mUFGXRTWxMH79c2Bn2QTS51g12Am0p+RNFSGiw5LBRY&#10;06Gg7J48jIJuf/tq8+MPyUs6Lzvz/VykdaLUeNTvPkF46v07/N8+aQXzGfx9CT9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hJ/MIAAADbAAAADwAAAAAAAAAAAAAA&#10;AAChAgAAZHJzL2Rvd25yZXYueG1sUEsFBgAAAAAEAAQA+QAAAJADAAAAAA==&#10;" strokecolor="#1f497d [3215]" strokeweight="2pt">
                        <v:stroke endarrow="block"/>
                      </v:shape>
                    </v:group>
                    <v:rect id="Rectangle 33" o:spid="_x0000_s1058" style="position:absolute;left:10423;top:42000;width:733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wvcQA&#10;AADbAAAADwAAAGRycy9kb3ducmV2LnhtbESPQWvCQBSE74L/YXmCN7NpLVJSVwliizmaFEpvL9nX&#10;JG32bchuY/z3XUHocZiZb5jtfjKdGGlwrWUFD1EMgriyuuVawXvxunoG4Tyyxs4yKbiSg/1uPtti&#10;ou2FzzTmvhYBwi5BBY33fSKlqxoy6CLbEwfvyw4GfZBDLfWAlwA3nXyM44002HJYaLCnQ0PVT/5r&#10;FLhyzIprn358f7qqTI9siqfsTanlYkpfQHia/H/43j5pBes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/8L3EAAAA2wAAAA8AAAAAAAAAAAAAAAAAmAIAAGRycy9k&#10;b3ducmV2LnhtbFBLBQYAAAAABAAEAPUAAACJAwAAAAA=&#10;" filled="f" stroked="f" strokeweight="2pt">
                      <v:textbox>
                        <w:txbxContent>
                          <w:p w14:paraId="7F7E18C1" w14:textId="77777777" w:rsidR="0090357E" w:rsidRPr="00DF49FC" w:rsidRDefault="0090357E" w:rsidP="00B64C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DF49FC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  <v:rect id="Rectangle 34" o:spid="_x0000_s1059" style="position:absolute;left:28484;top:45098;width:733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oyc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2R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oycMAAADbAAAADwAAAAAAAAAAAAAAAACYAgAAZHJzL2Rv&#10;d25yZXYueG1sUEsFBgAAAAAEAAQA9QAAAIgDAAAAAA==&#10;" filled="f" stroked="f" strokeweight="2pt">
                      <v:textbox>
                        <w:txbxContent>
                          <w:p w14:paraId="49A1E55E" w14:textId="77777777" w:rsidR="0090357E" w:rsidRPr="00DF49FC" w:rsidRDefault="0090357E" w:rsidP="00B64C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  <v:rect id="Rectangle 35" o:spid="_x0000_s1060" style="position:absolute;left:34289;top:54383;width:7335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NUsMA&#10;AADbAAAADwAAAGRycy9kb3ducmV2LnhtbESPQWvCQBSE74L/YXlCb2ZjbUWiqwSppR5rBPH2zD6T&#10;aPZtyG5j/PfdQsHjMDPfMMt1b2rRUesqywomUQyCOLe64kLBIduO5yCcR9ZYWyYFD3KwXg0HS0y0&#10;vfM3dXtfiABhl6CC0vsmkdLlJRl0kW2Ig3exrUEfZFtI3eI9wE0tX+N4Jg1WHBZKbGhTUn7b/xgF&#10;7tztskeTHq8nl5/TDzbZ2+5TqZdRny5AeOr9M/zf/tIKpu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NUsMAAADbAAAADwAAAAAAAAAAAAAAAACYAgAAZHJzL2Rv&#10;d25yZXYueG1sUEsFBgAAAAAEAAQA9QAAAIgDAAAAAA==&#10;" filled="f" stroked="f" strokeweight="2pt">
                      <v:textbox>
                        <w:txbxContent>
                          <w:p w14:paraId="2244D6DF" w14:textId="77777777" w:rsidR="0090357E" w:rsidRPr="00DF49FC" w:rsidRDefault="0090357E" w:rsidP="00B64C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DF49FC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  <v:rect id="Rectangle 36" o:spid="_x0000_s1061" style="position:absolute;left:56193;top:56386;width:733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TJcMA&#10;AADbAAAADwAAAGRycy9kb3ducmV2LnhtbESPT4vCMBTE74LfITzBm6b+QaRrlCIqelwryN6ezdu2&#10;a/NSmljrt98sLHgcZuY3zGrTmUq01LjSsoLJOAJBnFldcq7gku5HSxDOI2usLJOCFznYrPu9Fcba&#10;PvmT2rPPRYCwi1FB4X0dS+myggy6sa2Jg/dtG4M+yCaXusFngJtKTqNoIQ2WHBYKrGlbUHY/P4wC&#10;d2tP6atOrj9fLrslOzbp/HRQajjokg8Qnjr/Dv+3j1rBbAF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hTJcMAAADbAAAADwAAAAAAAAAAAAAAAACYAgAAZHJzL2Rv&#10;d25yZXYueG1sUEsFBgAAAAAEAAQA9QAAAIgDAAAAAA==&#10;" filled="f" stroked="f" strokeweight="2pt">
                      <v:textbox>
                        <w:txbxContent>
                          <w:p w14:paraId="3B216DC2" w14:textId="77777777" w:rsidR="0090357E" w:rsidRPr="00DF49FC" w:rsidRDefault="0090357E" w:rsidP="00B64C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  <v:shape id="Connecteur droit avec flèche 37" o:spid="_x0000_s1062" type="#_x0000_t32" style="position:absolute;left:12120;top:68203;width:27908;height:25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TVTcIAAADbAAAADwAAAGRycy9kb3ducmV2LnhtbESPwW7CMBBE75X4B2uReisOIAoEDEJF&#10;SBzogcAHLPESB+J1GrsQ/h5XqsRxNDNvNPNlaytxo8aXjhX0ewkI4tzpkgsFx8PmYwLCB2SNlWNS&#10;8CAPy0XnbY6pdnfe0y0LhYgQ9ikqMCHUqZQ+N2TR91xNHL2zayyGKJtC6gbvEW4rOUiST2mx5Lhg&#10;sKYvQ/k1+7UKLt+VNLtTe/rJLpJGxk3Xdq+Veu+2qxmIQG14hf/bW61gOIa/L/EH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TVTcIAAADbAAAADwAAAAAAAAAAAAAA&#10;AAChAgAAZHJzL2Rvd25yZXYueG1sUEsFBgAAAAAEAAQA+QAAAJADAAAAAA==&#10;" strokecolor="#1f497d" strokeweight="2pt">
                      <v:stroke endarrow="block"/>
                    </v:shape>
                    <v:shape id="Connecteur droit avec flèche 38" o:spid="_x0000_s1063" type="#_x0000_t32" style="position:absolute;left:32480;top:68203;width:7548;height:31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tBP78AAADbAAAADwAAAGRycy9kb3ducmV2LnhtbERPzYrCMBC+C/sOYRa82VRFcatRFhfB&#10;gx6s+wBjMzbVZtJtslrf3hwEjx/f/2LV2VrcqPWVYwXDJAVBXDhdcang97gZzED4gKyxdkwKHuRh&#10;tfzoLTDT7s4HuuWhFDGEfYYKTAhNJqUvDFn0iWuII3d2rcUQYVtK3eI9httajtJ0Ki1WHBsMNrQ2&#10;VFzzf6vgsq+l2Z26019+kTQx7uvHHrRS/c/uew4iUBfe4pd7qxWM49j4Jf4AuX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ytBP78AAADbAAAADwAAAAAAAAAAAAAAAACh&#10;AgAAZHJzL2Rvd25yZXYueG1sUEsFBgAAAAAEAAQA+QAAAI0DAAAAAA==&#10;" strokecolor="#1f497d" strokeweight="2pt">
                      <v:stroke endarrow="block"/>
                    </v:shape>
                    <v:rect id="Rectangle 39" o:spid="_x0000_s1064" style="position:absolute;left:17757;top:67487;width:733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HV8MA&#10;AADbAAAADwAAAGRycy9kb3ducmV2LnhtbESPQWvCQBSE74L/YXlCb2ZjLUWjqwSppR5rBPH2zD6T&#10;aPZtyG5j/PfdQsHjMDPfMMt1b2rRUesqywomUQyCOLe64kLBIduOZyCcR9ZYWyYFD3KwXg0HS0y0&#10;vfM3dXtfiABhl6CC0vsmkdLlJRl0kW2Ig3exrUEfZFtI3eI9wE0tX+P4XRqsOCyU2NCmpPy2/zEK&#10;3LnbZY8mPV5PLj+nH2yyt92nUi+jPl2A8NT7Z/i//aUVTO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fHV8MAAADbAAAADwAAAAAAAAAAAAAAAACYAgAAZHJzL2Rv&#10;d25yZXYueG1sUEsFBgAAAAAEAAQA9QAAAIgDAAAAAA==&#10;" filled="f" stroked="f" strokeweight="2pt">
                      <v:textbox>
                        <w:txbxContent>
                          <w:p w14:paraId="201625F8" w14:textId="77777777" w:rsidR="0090357E" w:rsidRPr="00DF49FC" w:rsidRDefault="0090357E" w:rsidP="00B64C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DF49FC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  <v:rect id="Rectangle 40" o:spid="_x0000_s1065" style="position:absolute;left:35302;top:68936;width:733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dt8AA&#10;AADbAAAADwAAAGRycy9kb3ducmV2LnhtbERPTWuDQBC9B/Iflgn0FteUEIp1DVLS0hyrhdLb6E7U&#10;1J0Vd2v033cPgR4f7zs9zqYXE42us6xgF8UgiGurO24UfJav2ycQziNr7C2TgoUcHLP1KsVE2xt/&#10;0FT4RoQQdgkqaL0fEild3ZJBF9mBOHAXOxr0AY6N1CPeQrjp5WMcH6TBjkNDiwO9tFT/FL9Ggaum&#10;c7kM+df129VVfmJT7s9vSj1s5vwZhKfZ/4vv7netYB/Why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sdt8AAAADbAAAADwAAAAAAAAAAAAAAAACYAgAAZHJzL2Rvd25y&#10;ZXYueG1sUEsFBgAAAAAEAAQA9QAAAIUDAAAAAA==&#10;" filled="f" stroked="f" strokeweight="2pt">
                      <v:textbox>
                        <w:txbxContent>
                          <w:p w14:paraId="0DD26E63" w14:textId="77777777" w:rsidR="0090357E" w:rsidRPr="00DF49FC" w:rsidRDefault="0090357E" w:rsidP="00B64C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  <v:line id="Connecteur droit 41" o:spid="_x0000_s1066" style="position:absolute;flip:x y;visibility:visible;mso-wrap-style:square" from="65815,48740" to="65912,7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nmQsUAAADbAAAADwAAAGRycy9kb3ducmV2LnhtbESPQWvCQBSE74X+h+UVeim6SSilRlep&#10;Qou31iiKt2f2mQ3Nvo3ZrcZ/7xYKPQ4z8w0zmfW2EWfqfO1YQTpMQBCXTtdcKdis3wevIHxA1tg4&#10;JgVX8jCb3t9NMNfuwis6F6ESEcI+RwUmhDaX0peGLPqha4mjd3SdxRBlV0nd4SXCbSOzJHmRFmuO&#10;CwZbWhgqv4sfq2C7+8w4NXL+sfeLw1N2Csvia6TU40P/NgYRqA//4b/2Uit4TuH3S/wB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nmQsUAAADbAAAADwAAAAAAAAAA&#10;AAAAAAChAgAAZHJzL2Rvd25yZXYueG1sUEsFBgAAAAAEAAQA+QAAAJMDAAAAAA==&#10;" strokecolor="#1f497d [3215]" strokeweight="2pt">
                      <v:stroke endarrow="block"/>
                    </v:line>
                    <v:rect id="Rectangle 42" o:spid="_x0000_s1067" style="position:absolute;left:60605;top:63476;width:7334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mW8MA&#10;AADbAAAADwAAAGRycy9kb3ducmV2LnhtbESPQWuDQBSE74H8h+UVcotrQwjFugkS0lKPiYXS29N9&#10;VRv3rbhbNf8+Wyj0OMzMN0x6mE0nRhpca1nBYxSDIK6sbrlW8F68rJ9AOI+ssbNMCm7k4LBfLlJM&#10;tJ34TOPF1yJA2CWooPG+T6R0VUMGXWR74uB92cGgD3KopR5wCnDTyU0c76TBlsNCgz0dG6qulx+j&#10;wJVjXtz67OP701VldmJTbPNXpVYPc/YMwtPs/8N/7TetYLuB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UmW8MAAADbAAAADwAAAAAAAAAAAAAAAACYAgAAZHJzL2Rv&#10;d25yZXYueG1sUEsFBgAAAAAEAAQA9QAAAIgDAAAAAA==&#10;" filled="f" stroked="f" strokeweight="2pt">
                      <v:textbox>
                        <w:txbxContent>
                          <w:p w14:paraId="54FF1FE6" w14:textId="77777777" w:rsidR="0090357E" w:rsidRPr="00DF49FC" w:rsidRDefault="0090357E" w:rsidP="00512D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DF49FC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v:group>
                  <v:shape id="Connecteur droit avec flèche 29" o:spid="_x0000_s1068" type="#_x0000_t32" style="position:absolute;left:39807;top:54097;width:7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e85cQAAADbAAAADwAAAGRycy9kb3ducmV2LnhtbESPT2vCQBTE74V+h+UJXqRu9CA2uooI&#10;9Q+lYFPx/Mg+k2D2bdjdmPjt3UKhx2FmfsMs172pxZ2crywrmIwTEMS51RUXCs4/H29zED4ga6wt&#10;k4IHeVivXl+WmGrb8Tfds1CICGGfooIyhCaV0uclGfRj2xBH72qdwRClK6R22EW4qeU0SWbSYMVx&#10;ocSGtiXlt6w1Ckat6ZPTmfafrrt8ZcfOtI/tTqnhoN8sQATqw3/4r33QCqbv8Psl/gC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F7zlxAAAANsAAAAPAAAAAAAAAAAA&#10;AAAAAKECAABkcnMvZG93bnJldi54bWxQSwUGAAAAAAQABAD5AAAAkgMAAAAA&#10;" strokecolor="#1f497d" strokeweight="2pt">
                    <v:stroke endarrow="block"/>
                  </v:shape>
                </v:group>
                <v:roundrect id="Rectangle à coins arrondis 8" o:spid="_x0000_s1069" style="position:absolute;top:9144;width:26860;height:55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A8cMA&#10;AADaAAAADwAAAGRycy9kb3ducmV2LnhtbERPXUvDMBR9F/Yfwh34IluqiMyu6SiKICqCdcr2dmnu&#10;2mpzE5qsrf568yDs8XC+s81kOjFQ71vLCi6XCQjiyuqWawXb94fFCoQPyBo7y6Tghzxs8tlZhqm2&#10;I7/RUIZaxBD2KSpoQnCplL5qyKBfWkccuYPtDYYI+1rqHscYbjp5lSQ30mDLsaFBR3cNVd/l0Shw&#10;x9/rsnBl8fl8+7Sjl/3968XHl1Ln86lYgwg0hZP43/2oFcSt8Uq8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CA8cMAAADaAAAADwAAAAAAAAAAAAAAAACYAgAAZHJzL2Rv&#10;d25yZXYueG1sUEsFBgAAAAAEAAQA9QAAAIgDAAAAAA==&#10;" fillcolor="#dce6f2" strokecolor="#385d8a" strokeweight="2pt">
                  <v:textbox>
                    <w:txbxContent>
                      <w:p w14:paraId="249545A1" w14:textId="11EDBA44" w:rsidR="0090357E" w:rsidRPr="004441D0" w:rsidRDefault="0090357E" w:rsidP="00AB1A6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lang w:val="fr-CA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lang w:val="fr-CA"/>
                          </w:rPr>
                          <w:t>Compléter une requête en radiologie pour demande de cathéter central</w:t>
                        </w:r>
                      </w:p>
                    </w:txbxContent>
                  </v:textbox>
                </v:roundrect>
                <v:roundrect id="Rectangle à coins arrondis 12" o:spid="_x0000_s1070" style="position:absolute;left:41052;top:8857;width:27674;height:139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uRsUA&#10;AADbAAAADwAAAGRycy9kb3ducmV2LnhtbERP22rCQBB9L/gPywh9KXWjlGKjqwRLoagIphfs25Cd&#10;Jmmzs0t21ejXd4WCb3M415nOO9OIA7W+tqxgOEhAEBdW11wqeH97uR+D8AFZY2OZFJzIw3zWu5li&#10;qu2Rt3TIQyliCPsUFVQhuFRKX1Rk0A+sI47ct20NhgjbUuoWjzHcNHKUJI/SYM2xoUJHi4qK33xv&#10;FLj9+SHPXJ59rp6WO1p/PW/uPn6Uuu132QREoC5cxf/uVx3nj+DySzx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25GxQAAANsAAAAPAAAAAAAAAAAAAAAAAJgCAABkcnMv&#10;ZG93bnJldi54bWxQSwUGAAAAAAQABAD1AAAAigMAAAAA&#10;" fillcolor="#dce6f2" strokecolor="#385d8a" strokeweight="2pt">
                  <v:textbox>
                    <w:txbxContent>
                      <w:p w14:paraId="7909C824" w14:textId="77777777" w:rsidR="0090357E" w:rsidRDefault="0090357E" w:rsidP="0090357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lang w:val="fr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lang w:val="fr-CA"/>
                          </w:rPr>
                          <w:t xml:space="preserve">Propriétés de la </w:t>
                        </w:r>
                        <w:r w:rsidRPr="00F63B94">
                          <w:rPr>
                            <w:rFonts w:ascii="Arial" w:hAnsi="Arial" w:cs="Arial"/>
                            <w:b/>
                            <w:color w:val="000000" w:themeColor="text1"/>
                            <w:lang w:val="fr-CA"/>
                          </w:rPr>
                          <w:t xml:space="preserve">médication : </w:t>
                        </w:r>
                      </w:p>
                      <w:p w14:paraId="25AFCE2E" w14:textId="2B99F788" w:rsidR="0090357E" w:rsidRPr="00F2443C" w:rsidRDefault="0090357E" w:rsidP="00F2443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lang w:val="fr-CA"/>
                          </w:rPr>
                        </w:pPr>
                        <w:r w:rsidRPr="00F2443C">
                          <w:rPr>
                            <w:rFonts w:ascii="Arial" w:hAnsi="Arial" w:cs="Arial"/>
                            <w:lang w:val="fr-CA"/>
                          </w:rPr>
                          <w:t>Médication à administrer est inscrite dans le document : Médicaments injectables à administrer de préférence par voie centrale</w:t>
                        </w:r>
                        <w:r w:rsidR="00001FE2">
                          <w:rPr>
                            <w:rFonts w:ascii="Arial" w:hAnsi="Arial" w:cs="Arial"/>
                            <w:lang w:val="fr-CA"/>
                          </w:rPr>
                          <w:t xml:space="preserve"> (disponible sur </w:t>
                        </w:r>
                        <w:proofErr w:type="spellStart"/>
                        <w:r w:rsidR="00001FE2">
                          <w:rPr>
                            <w:rFonts w:ascii="Arial" w:hAnsi="Arial" w:cs="Arial"/>
                            <w:lang w:val="fr-CA"/>
                          </w:rPr>
                          <w:t>Hospitalis</w:t>
                        </w:r>
                        <w:proofErr w:type="spellEnd"/>
                        <w:r w:rsidR="00001FE2">
                          <w:rPr>
                            <w:rFonts w:ascii="Arial" w:hAnsi="Arial" w:cs="Arial"/>
                            <w:lang w:val="fr-CA"/>
                          </w:rPr>
                          <w:t>)</w:t>
                        </w:r>
                      </w:p>
                    </w:txbxContent>
                  </v:textbox>
                </v:roundrect>
                <v:shape id="Connecteur droit avec flèche 28" o:spid="_x0000_s1071" type="#_x0000_t32" style="position:absolute;left:26860;top:11525;width:14230;height:438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pWC7wAAADbAAAADwAAAGRycy9kb3ducmV2LnhtbERPvQrCMBDeBd8hnOBmUzuIVKOoICjo&#10;YBXnoznbYnMpTdT27c0gOH58/8t1Z2rxptZVlhVMoxgEcW51xYWC23U/mYNwHlljbZkU9ORgvRoO&#10;lphq++ELvTNfiBDCLkUFpfdNKqXLSzLoItsQB+5hW4M+wLaQusVPCDe1TOJ4Jg1WHBpKbGhXUv7M&#10;XkaB2Tan81X3fXXMZt29PjyKZyKVGo+6zQKEp87/xT/3QStIwtj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ipWC7wAAADbAAAADwAAAAAAAAAAAAAAAAChAgAA&#10;ZHJzL2Rvd25yZXYueG1sUEsFBgAAAAAEAAQA+QAAAIoDAAAAAA==&#10;" strokecolor="#1f497d" strokeweight="2pt">
                  <v:stroke endarrow="block"/>
                </v:shape>
                <v:rect id="Rectangle 47" o:spid="_x0000_s1072" style="position:absolute;left:48958;top:22663;width:7328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Fw8QA&#10;AADbAAAADwAAAGRycy9kb3ducmV2LnhtbESPQWvCQBSE74L/YXmCN7NpkVpSVwliizmaFEpvL9nX&#10;JG32bchuY/z3XUHocZiZb5jtfjKdGGlwrWUFD1EMgriyuuVawXvxunoG4Tyyxs4yKbiSg/1uPtti&#10;ou2FzzTmvhYBwi5BBY33fSKlqxoy6CLbEwfvyw4GfZBDLfWAlwA3nXyM4ydpsOWw0GBPh4aqn/zX&#10;KHDlmBXXPv34/nRVmR7ZFOvsTanlYkpfQHia/H/43j5pBesN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hcPEAAAA2wAAAA8AAAAAAAAAAAAAAAAAmAIAAGRycy9k&#10;b3ducmV2LnhtbFBLBQYAAAAABAAEAPUAAACJAwAAAAA=&#10;" filled="f" stroked="f" strokeweight="2pt">
                  <v:textbox>
                    <w:txbxContent>
                      <w:p w14:paraId="63764A6F" w14:textId="77777777" w:rsidR="0090357E" w:rsidRPr="00DF49FC" w:rsidRDefault="0090357E" w:rsidP="0090357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C00000"/>
                          </w:rPr>
                          <w:t>NON</w:t>
                        </w:r>
                      </w:p>
                    </w:txbxContent>
                  </v:textbox>
                </v:rect>
                <v:rect id="Rectangle 48" o:spid="_x0000_s1073" style="position:absolute;left:30194;top:11049;width:7328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0RscAA&#10;AADbAAAADwAAAGRycy9kb3ducmV2LnhtbERPTWuDQBC9B/Iflgn0FteUEIp1DVLS0hyrhdLb6E7U&#10;1J0Vd2v033cPgR4f7zs9zqYXE42us6xgF8UgiGurO24UfJav2ycQziNr7C2TgoUcHLP1KsVE2xt/&#10;0FT4RoQQdgkqaL0fEild3ZJBF9mBOHAXOxr0AY6N1CPeQrjp5WMcH6TBjkNDiwO9tFT/FL9Ggaum&#10;c7kM+df129VVfmJT7s9vSj1s5vwZhKfZ/4vv7netYB/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0RscAAAADbAAAADwAAAAAAAAAAAAAAAACYAgAAZHJzL2Rvd25y&#10;ZXYueG1sUEsFBgAAAAAEAAQA9QAAAIUDAAAAAA==&#10;" filled="f" stroked="f" strokeweight="2pt">
                  <v:textbox>
                    <w:txbxContent>
                      <w:p w14:paraId="596D5EE8" w14:textId="77777777" w:rsidR="0090357E" w:rsidRPr="00DF49FC" w:rsidRDefault="0090357E" w:rsidP="0090357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DF49FC">
                          <w:rPr>
                            <w:rFonts w:ascii="Arial" w:hAnsi="Arial" w:cs="Arial"/>
                            <w:b/>
                            <w:color w:val="C00000"/>
                          </w:rPr>
                          <w:t>OUI</w:t>
                        </w:r>
                      </w:p>
                    </w:txbxContent>
                  </v:textbox>
                </v:rect>
                <v:shape id="Connecteur droit avec flèche 49" o:spid="_x0000_s1074" type="#_x0000_t32" style="position:absolute;left:12096;top:14668;width:0;height:2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hZRcUAAADbAAAADwAAAGRycy9kb3ducmV2LnhtbESP3WrCQBSE74W+w3IKvSm6aRFpo6sU&#10;wZ8iQhuD14fsaRKaPRt2Nya+vVsoeDnMzDfMYjWYRlzI+dqygpdJAoK4sLrmUkF+2ozfQPiArLGx&#10;TAqu5GG1fBgtMNW252+6ZKEUEcI+RQVVCG0qpS8qMugntiWO3o91BkOUrpTaYR/hppGvSTKTBmuO&#10;CxW2tK6o+M06o+C5M0PyldPu4PrzMfvsTXddb5V6ehw+5iACDeEe/m/vtYLpO/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hZRcUAAADbAAAADwAAAAAAAAAA&#10;AAAAAAChAgAAZHJzL2Rvd25yZXYueG1sUEsFBgAAAAAEAAQA+QAAAJMDAAAAAA==&#10;" strokecolor="#1f497d" strokeweight="2pt">
                  <v:stroke endarrow="block"/>
                </v:shape>
              </v:group>
            </w:pict>
          </mc:Fallback>
        </mc:AlternateContent>
      </w:r>
    </w:p>
    <w:p w14:paraId="54C53D09" w14:textId="485790D7" w:rsidR="004441D0" w:rsidRPr="004441D0" w:rsidRDefault="004441D0">
      <w:pPr>
        <w:widowControl/>
        <w:rPr>
          <w:rFonts w:ascii="Arial" w:hAnsi="Arial" w:cs="Arial"/>
          <w:sz w:val="24"/>
          <w:szCs w:val="24"/>
          <w:lang w:val="fr-CA"/>
        </w:rPr>
      </w:pPr>
    </w:p>
    <w:p w14:paraId="2DC3669A" w14:textId="7F251C01" w:rsidR="00A52B3A" w:rsidRDefault="00001FE2">
      <w:pPr>
        <w:widowControl/>
        <w:rPr>
          <w:rFonts w:ascii="Arial" w:hAnsi="Arial" w:cs="Arial"/>
          <w:sz w:val="24"/>
          <w:szCs w:val="2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38A3B5" wp14:editId="60189566">
                <wp:simplePos x="0" y="0"/>
                <wp:positionH relativeFrom="column">
                  <wp:posOffset>3535045</wp:posOffset>
                </wp:positionH>
                <wp:positionV relativeFrom="paragraph">
                  <wp:posOffset>1731645</wp:posOffset>
                </wp:positionV>
                <wp:extent cx="0" cy="236855"/>
                <wp:effectExtent l="76200" t="0" r="57150" b="4889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89804" id="Connecteur droit avec flèche 52" o:spid="_x0000_s1026" type="#_x0000_t32" style="position:absolute;margin-left:278.35pt;margin-top:136.35pt;width:0;height:18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" strokecolor="#1f497d" strokeweight="2pt">
                <v:stroke endarrow="block"/>
              </v:shape>
            </w:pict>
          </mc:Fallback>
        </mc:AlternateContent>
      </w:r>
      <w:r w:rsidR="00CF6578" w:rsidRPr="00A52B3A">
        <w:rPr>
          <w:rFonts w:ascii="Arial" w:hAnsi="Arial" w:cs="Arial"/>
          <w:b/>
          <w:noProof/>
          <w:sz w:val="16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1E1DAF" wp14:editId="44B34172">
                <wp:simplePos x="0" y="0"/>
                <wp:positionH relativeFrom="column">
                  <wp:posOffset>1376362</wp:posOffset>
                </wp:positionH>
                <wp:positionV relativeFrom="paragraph">
                  <wp:posOffset>4543270</wp:posOffset>
                </wp:positionV>
                <wp:extent cx="287655" cy="7175500"/>
                <wp:effectExtent l="0" t="3405822" r="0" b="3412173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655" cy="717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AC8F9" w14:textId="77777777" w:rsidR="0090357E" w:rsidRPr="002D6D24" w:rsidRDefault="0090357E" w:rsidP="0070573B">
                            <w:pPr>
                              <w:jc w:val="center"/>
                            </w:pPr>
                            <w:r w:rsidRPr="00FD4C24">
                              <w:rPr>
                                <w:rFonts w:ascii="Arial" w:hAnsi="Arial" w:cs="Arial"/>
                                <w:sz w:val="16"/>
                                <w:szCs w:val="24"/>
                                <w:lang w:val="fr-CA"/>
                              </w:rPr>
                              <w:t>Inspiré de </w:t>
                            </w:r>
                            <w:r w:rsidRPr="002D6D24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: Chopra et </w:t>
                            </w:r>
                            <w:proofErr w:type="gramStart"/>
                            <w:r w:rsidRPr="002D6D24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al.,</w:t>
                            </w:r>
                            <w:proofErr w:type="gramEnd"/>
                            <w:r w:rsidRPr="002D6D24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2015;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 INS Standards of Practice</w:t>
                            </w:r>
                            <w:r w:rsidRPr="002D6D24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, 2016; RNAO, 2004; Vascular Assessment Tool, Grand River Hospital,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E1DAF" id="Zone de texte 44" o:spid="_x0000_s1075" type="#_x0000_t202" style="position:absolute;margin-left:108.35pt;margin-top:357.75pt;width:22.65pt;height:56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" filled="f" stroked="f">
                <v:textbox>
                  <w:txbxContent>
                    <w:p w14:paraId="39DAC8F9" w14:textId="77777777" w:rsidR="0090357E" w:rsidRPr="002D6D24" w:rsidRDefault="0090357E" w:rsidP="0070573B">
                      <w:pPr>
                        <w:jc w:val="center"/>
                      </w:pPr>
                      <w:r w:rsidRPr="00FD4C24">
                        <w:rPr>
                          <w:rFonts w:ascii="Arial" w:hAnsi="Arial" w:cs="Arial"/>
                          <w:sz w:val="16"/>
                          <w:szCs w:val="24"/>
                          <w:lang w:val="fr-CA"/>
                        </w:rPr>
                        <w:t>Inspiré de </w:t>
                      </w:r>
                      <w:r w:rsidRPr="002D6D24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: Chopra et </w:t>
                      </w:r>
                      <w:proofErr w:type="gramStart"/>
                      <w:r w:rsidRPr="002D6D24">
                        <w:rPr>
                          <w:rFonts w:ascii="Arial" w:hAnsi="Arial" w:cs="Arial"/>
                          <w:sz w:val="16"/>
                          <w:szCs w:val="24"/>
                        </w:rPr>
                        <w:t>al.,</w:t>
                      </w:r>
                      <w:proofErr w:type="gramEnd"/>
                      <w:r w:rsidRPr="002D6D24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2015;</w:t>
                      </w:r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 INS Standards of Practice</w:t>
                      </w:r>
                      <w:r w:rsidRPr="002D6D24">
                        <w:rPr>
                          <w:rFonts w:ascii="Arial" w:hAnsi="Arial" w:cs="Arial"/>
                          <w:sz w:val="16"/>
                          <w:szCs w:val="24"/>
                        </w:rPr>
                        <w:t>, 2016; RNAO, 2004; Vascular Assessment Tool, Grand River Hospital, 2013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2B3A" w:rsidSect="00B3041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1917"/>
    <w:multiLevelType w:val="hybridMultilevel"/>
    <w:tmpl w:val="89809B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047654"/>
    <w:multiLevelType w:val="hybridMultilevel"/>
    <w:tmpl w:val="A0ECEA62"/>
    <w:lvl w:ilvl="0" w:tplc="1B5AB2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C060B"/>
    <w:multiLevelType w:val="hybridMultilevel"/>
    <w:tmpl w:val="88547E2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D93EFC"/>
    <w:multiLevelType w:val="hybridMultilevel"/>
    <w:tmpl w:val="FF667DF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1D"/>
    <w:rsid w:val="00001FE2"/>
    <w:rsid w:val="000A0CD3"/>
    <w:rsid w:val="000B0570"/>
    <w:rsid w:val="000D505B"/>
    <w:rsid w:val="00104DBA"/>
    <w:rsid w:val="00122EF3"/>
    <w:rsid w:val="00131C1E"/>
    <w:rsid w:val="002152D9"/>
    <w:rsid w:val="002B12D4"/>
    <w:rsid w:val="002D6D24"/>
    <w:rsid w:val="003432CA"/>
    <w:rsid w:val="003A53FF"/>
    <w:rsid w:val="004242A6"/>
    <w:rsid w:val="004441D0"/>
    <w:rsid w:val="004475B6"/>
    <w:rsid w:val="004E55E4"/>
    <w:rsid w:val="004F0BE4"/>
    <w:rsid w:val="00512D60"/>
    <w:rsid w:val="005D7CF0"/>
    <w:rsid w:val="006708D1"/>
    <w:rsid w:val="006939E1"/>
    <w:rsid w:val="006B0524"/>
    <w:rsid w:val="006C6D06"/>
    <w:rsid w:val="0070573B"/>
    <w:rsid w:val="007D40CF"/>
    <w:rsid w:val="00871ECC"/>
    <w:rsid w:val="008B1470"/>
    <w:rsid w:val="0090357E"/>
    <w:rsid w:val="009F0F06"/>
    <w:rsid w:val="00A43603"/>
    <w:rsid w:val="00A52B3A"/>
    <w:rsid w:val="00AB1A6B"/>
    <w:rsid w:val="00AC71E1"/>
    <w:rsid w:val="00B03918"/>
    <w:rsid w:val="00B3041D"/>
    <w:rsid w:val="00B64C8B"/>
    <w:rsid w:val="00B913BE"/>
    <w:rsid w:val="00BE1095"/>
    <w:rsid w:val="00C47ABE"/>
    <w:rsid w:val="00C61128"/>
    <w:rsid w:val="00CA6E3A"/>
    <w:rsid w:val="00CF6578"/>
    <w:rsid w:val="00D14EFA"/>
    <w:rsid w:val="00D70E01"/>
    <w:rsid w:val="00DD1FB6"/>
    <w:rsid w:val="00DE76FF"/>
    <w:rsid w:val="00DF49FC"/>
    <w:rsid w:val="00EB6014"/>
    <w:rsid w:val="00F2443C"/>
    <w:rsid w:val="00F63B94"/>
    <w:rsid w:val="00FA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21F5"/>
  <w15:docId w15:val="{9FCA0DFC-CD84-41C6-A56E-2C48EF0E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41D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041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304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B94"/>
    <w:rPr>
      <w:rFonts w:ascii="Tahoma" w:eastAsia="Calibri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CF657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E76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76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76FF"/>
    <w:rPr>
      <w:rFonts w:ascii="Calibri" w:eastAsia="Calibri" w:hAnsi="Calibri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6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6FF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0A0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5B72-7F2D-4943-AA3A-A625907F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p0059313</dc:creator>
  <cp:keywords/>
  <dc:description/>
  <cp:lastModifiedBy>Dubé Louise</cp:lastModifiedBy>
  <cp:revision>2</cp:revision>
  <cp:lastPrinted>2018-10-03T14:31:00Z</cp:lastPrinted>
  <dcterms:created xsi:type="dcterms:W3CDTF">2019-11-20T18:38:00Z</dcterms:created>
  <dcterms:modified xsi:type="dcterms:W3CDTF">2019-11-20T18:38:00Z</dcterms:modified>
</cp:coreProperties>
</file>